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A90" w:rsidRPr="00941500" w:rsidRDefault="00926A90" w:rsidP="00926A90">
      <w:pPr>
        <w:keepNext/>
        <w:spacing w:after="200"/>
        <w:jc w:val="center"/>
        <w:rPr>
          <w:bCs/>
          <w:color w:val="000000" w:themeColor="text1"/>
        </w:rPr>
      </w:pPr>
      <w:r w:rsidRPr="00941500">
        <w:rPr>
          <w:bCs/>
          <w:color w:val="000000" w:themeColor="text1"/>
        </w:rPr>
        <w:t>TENDER A: GEOTECHNICAL LABRATORY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037"/>
        <w:gridCol w:w="2569"/>
        <w:gridCol w:w="1322"/>
        <w:gridCol w:w="5548"/>
      </w:tblGrid>
      <w:tr w:rsidR="00D6260F" w:rsidRPr="00941500" w:rsidTr="00762EB4">
        <w:trPr>
          <w:trHeight w:val="576"/>
          <w:tblHeader/>
        </w:trPr>
        <w:tc>
          <w:tcPr>
            <w:tcW w:w="495" w:type="pct"/>
            <w:vAlign w:val="center"/>
          </w:tcPr>
          <w:p w:rsidR="00D6260F" w:rsidRPr="00941500" w:rsidRDefault="00D6260F" w:rsidP="00DC67BB">
            <w:pPr>
              <w:spacing w:before="22"/>
              <w:ind w:left="107" w:right="185"/>
              <w:jc w:val="center"/>
              <w:rPr>
                <w:color w:val="000000" w:themeColor="text1"/>
              </w:rPr>
            </w:pPr>
            <w:r w:rsidRPr="00941500">
              <w:rPr>
                <w:color w:val="000000" w:themeColor="text1"/>
              </w:rPr>
              <w:t>Sr. No.</w:t>
            </w:r>
          </w:p>
        </w:tc>
        <w:tc>
          <w:tcPr>
            <w:tcW w:w="1226" w:type="pct"/>
            <w:vAlign w:val="center"/>
          </w:tcPr>
          <w:p w:rsidR="00D6260F" w:rsidRPr="00941500" w:rsidRDefault="00D6260F" w:rsidP="00DC67BB">
            <w:pPr>
              <w:spacing w:before="22"/>
              <w:ind w:left="107" w:right="185"/>
              <w:jc w:val="center"/>
              <w:rPr>
                <w:color w:val="000000" w:themeColor="text1"/>
              </w:rPr>
            </w:pPr>
            <w:r w:rsidRPr="00941500">
              <w:rPr>
                <w:color w:val="000000" w:themeColor="text1"/>
              </w:rPr>
              <w:t>Item</w:t>
            </w:r>
          </w:p>
        </w:tc>
        <w:tc>
          <w:tcPr>
            <w:tcW w:w="631" w:type="pct"/>
            <w:vAlign w:val="center"/>
          </w:tcPr>
          <w:p w:rsidR="00762EB4" w:rsidRDefault="00762EB4" w:rsidP="00DC67BB">
            <w:pPr>
              <w:spacing w:line="215" w:lineRule="exact"/>
              <w:ind w:right="185"/>
              <w:jc w:val="center"/>
              <w:rPr>
                <w:color w:val="000000" w:themeColor="text1"/>
              </w:rPr>
            </w:pPr>
          </w:p>
          <w:p w:rsidR="00D6260F" w:rsidRPr="00941500" w:rsidRDefault="00D6260F" w:rsidP="00DC67BB">
            <w:pPr>
              <w:spacing w:line="215" w:lineRule="exact"/>
              <w:ind w:right="185"/>
              <w:jc w:val="center"/>
              <w:rPr>
                <w:color w:val="000000" w:themeColor="text1"/>
              </w:rPr>
            </w:pPr>
            <w:r w:rsidRPr="00941500">
              <w:rPr>
                <w:color w:val="000000" w:themeColor="text1"/>
              </w:rPr>
              <w:t>Qty</w:t>
            </w:r>
          </w:p>
          <w:p w:rsidR="00D6260F" w:rsidRPr="00941500" w:rsidRDefault="00D6260F" w:rsidP="00DC67BB">
            <w:pPr>
              <w:spacing w:line="215" w:lineRule="exact"/>
              <w:ind w:right="185"/>
              <w:jc w:val="center"/>
              <w:rPr>
                <w:color w:val="000000" w:themeColor="text1"/>
              </w:rPr>
            </w:pPr>
          </w:p>
        </w:tc>
        <w:tc>
          <w:tcPr>
            <w:tcW w:w="2648" w:type="pct"/>
            <w:vAlign w:val="center"/>
          </w:tcPr>
          <w:p w:rsidR="00D6260F" w:rsidRPr="00941500" w:rsidRDefault="00D6260F" w:rsidP="00DC67BB">
            <w:pPr>
              <w:spacing w:before="22"/>
              <w:ind w:left="107" w:right="185"/>
              <w:jc w:val="center"/>
              <w:rPr>
                <w:color w:val="000000" w:themeColor="text1"/>
              </w:rPr>
            </w:pPr>
            <w:r w:rsidRPr="00941500">
              <w:rPr>
                <w:color w:val="000000" w:themeColor="text1"/>
              </w:rPr>
              <w:t>Specification</w:t>
            </w:r>
          </w:p>
        </w:tc>
      </w:tr>
      <w:tr w:rsidR="00D6260F" w:rsidRPr="00941500" w:rsidTr="00762EB4">
        <w:trPr>
          <w:trHeight w:val="576"/>
        </w:trPr>
        <w:tc>
          <w:tcPr>
            <w:tcW w:w="495" w:type="pct"/>
            <w:vAlign w:val="center"/>
          </w:tcPr>
          <w:p w:rsidR="00D6260F" w:rsidRPr="00941500" w:rsidRDefault="00D6260F" w:rsidP="00DC67BB">
            <w:pPr>
              <w:pStyle w:val="ListParagraph"/>
              <w:numPr>
                <w:ilvl w:val="0"/>
                <w:numId w:val="12"/>
              </w:numPr>
              <w:rPr>
                <w:color w:val="000000"/>
              </w:rPr>
            </w:pPr>
          </w:p>
        </w:tc>
        <w:tc>
          <w:tcPr>
            <w:tcW w:w="1226" w:type="pct"/>
            <w:vAlign w:val="center"/>
          </w:tcPr>
          <w:p w:rsidR="00D6260F" w:rsidRPr="00941500" w:rsidRDefault="00D6260F" w:rsidP="00DC67BB">
            <w:pPr>
              <w:spacing w:before="22"/>
              <w:ind w:left="107" w:right="185"/>
              <w:rPr>
                <w:color w:val="000000" w:themeColor="text1"/>
              </w:rPr>
            </w:pPr>
            <w:r w:rsidRPr="00941500">
              <w:rPr>
                <w:color w:val="000000" w:themeColor="text1"/>
              </w:rPr>
              <w:t>Relative Density Set</w:t>
            </w:r>
          </w:p>
        </w:tc>
        <w:tc>
          <w:tcPr>
            <w:tcW w:w="631" w:type="pct"/>
            <w:vAlign w:val="center"/>
          </w:tcPr>
          <w:p w:rsidR="00D6260F" w:rsidRPr="00941500" w:rsidRDefault="00D6260F" w:rsidP="00DC67BB">
            <w:pPr>
              <w:spacing w:before="22"/>
              <w:ind w:right="185"/>
              <w:jc w:val="center"/>
              <w:rPr>
                <w:color w:val="000000" w:themeColor="text1"/>
              </w:rPr>
            </w:pPr>
            <w:r w:rsidRPr="00941500">
              <w:rPr>
                <w:color w:val="000000" w:themeColor="text1"/>
              </w:rPr>
              <w:t>01</w:t>
            </w:r>
          </w:p>
        </w:tc>
        <w:tc>
          <w:tcPr>
            <w:tcW w:w="2648" w:type="pct"/>
            <w:vAlign w:val="center"/>
          </w:tcPr>
          <w:p w:rsidR="00D6260F" w:rsidRPr="00941500" w:rsidRDefault="00D6260F" w:rsidP="00DC67BB">
            <w:pPr>
              <w:spacing w:before="22"/>
              <w:ind w:left="107" w:right="185"/>
              <w:rPr>
                <w:color w:val="000000" w:themeColor="text1"/>
              </w:rPr>
            </w:pPr>
            <w:r w:rsidRPr="00941500">
              <w:rPr>
                <w:color w:val="000000" w:themeColor="text1"/>
              </w:rPr>
              <w:t>Relative density of cohesion less soil test set.</w:t>
            </w:r>
          </w:p>
          <w:p w:rsidR="00D6260F" w:rsidRPr="00941500" w:rsidRDefault="00D6260F" w:rsidP="00DC67BB">
            <w:pPr>
              <w:spacing w:before="22"/>
              <w:ind w:left="107" w:right="185"/>
              <w:rPr>
                <w:color w:val="000000" w:themeColor="text1"/>
              </w:rPr>
            </w:pPr>
            <w:r w:rsidRPr="00941500">
              <w:rPr>
                <w:color w:val="000000" w:themeColor="text1"/>
              </w:rPr>
              <w:t xml:space="preserve">ASTM Std. D4253 and D4254, 220V. </w:t>
            </w:r>
            <w:proofErr w:type="gramStart"/>
            <w:r w:rsidRPr="00941500">
              <w:rPr>
                <w:color w:val="000000" w:themeColor="text1"/>
              </w:rPr>
              <w:t>with</w:t>
            </w:r>
            <w:proofErr w:type="gramEnd"/>
            <w:r w:rsidRPr="00941500">
              <w:rPr>
                <w:color w:val="000000" w:themeColor="text1"/>
              </w:rPr>
              <w:t xml:space="preserve"> mandatory accessories according to ASTM D4253 along with A 500KN loading system, confirming to ASTMD1194, ASTM D1195. Complete with suitable accessories (datum bar, load plates (6 to 30inch), dial gauges etc.) with a wooden carrying case.</w:t>
            </w:r>
          </w:p>
        </w:tc>
      </w:tr>
      <w:tr w:rsidR="00D6260F" w:rsidRPr="00941500" w:rsidTr="00762EB4">
        <w:trPr>
          <w:trHeight w:val="576"/>
        </w:trPr>
        <w:tc>
          <w:tcPr>
            <w:tcW w:w="495" w:type="pct"/>
            <w:vAlign w:val="center"/>
          </w:tcPr>
          <w:p w:rsidR="00D6260F" w:rsidRPr="00941500" w:rsidRDefault="00D6260F" w:rsidP="00CA270B">
            <w:pPr>
              <w:pStyle w:val="ListParagraph"/>
              <w:numPr>
                <w:ilvl w:val="0"/>
                <w:numId w:val="12"/>
              </w:numPr>
              <w:spacing w:before="22"/>
              <w:ind w:right="185"/>
              <w:rPr>
                <w:color w:val="000000" w:themeColor="text1"/>
              </w:rPr>
            </w:pPr>
          </w:p>
        </w:tc>
        <w:tc>
          <w:tcPr>
            <w:tcW w:w="1226" w:type="pct"/>
            <w:vAlign w:val="center"/>
          </w:tcPr>
          <w:p w:rsidR="00D6260F" w:rsidRPr="00941500" w:rsidRDefault="00D6260F" w:rsidP="00CA270B">
            <w:pPr>
              <w:spacing w:before="22"/>
              <w:ind w:left="107" w:right="185"/>
              <w:rPr>
                <w:color w:val="000000" w:themeColor="text1"/>
              </w:rPr>
            </w:pPr>
            <w:r w:rsidRPr="00941500">
              <w:rPr>
                <w:color w:val="000000" w:themeColor="text1"/>
              </w:rPr>
              <w:t>Plate Load Test Apparatus</w:t>
            </w:r>
          </w:p>
        </w:tc>
        <w:tc>
          <w:tcPr>
            <w:tcW w:w="631" w:type="pct"/>
            <w:tcBorders>
              <w:top w:val="nil"/>
              <w:left w:val="single" w:sz="4" w:space="0" w:color="auto"/>
              <w:bottom w:val="single" w:sz="4" w:space="0" w:color="auto"/>
              <w:right w:val="single" w:sz="4" w:space="0" w:color="auto"/>
            </w:tcBorders>
            <w:shd w:val="clear" w:color="auto" w:fill="auto"/>
            <w:vAlign w:val="center"/>
          </w:tcPr>
          <w:p w:rsidR="00D6260F" w:rsidRPr="00941500" w:rsidRDefault="00D6260F" w:rsidP="00CA270B">
            <w:pPr>
              <w:jc w:val="center"/>
              <w:rPr>
                <w:color w:val="000000"/>
              </w:rPr>
            </w:pPr>
            <w:r w:rsidRPr="00941500">
              <w:rPr>
                <w:color w:val="000000"/>
              </w:rPr>
              <w:t>01</w:t>
            </w:r>
          </w:p>
        </w:tc>
        <w:tc>
          <w:tcPr>
            <w:tcW w:w="2648" w:type="pct"/>
            <w:tcBorders>
              <w:top w:val="nil"/>
              <w:left w:val="single" w:sz="4" w:space="0" w:color="auto"/>
              <w:bottom w:val="single" w:sz="4" w:space="0" w:color="auto"/>
              <w:right w:val="single" w:sz="4" w:space="0" w:color="auto"/>
            </w:tcBorders>
            <w:shd w:val="clear" w:color="auto" w:fill="auto"/>
            <w:vAlign w:val="center"/>
          </w:tcPr>
          <w:p w:rsidR="00D6260F" w:rsidRPr="00941500" w:rsidRDefault="00D6260F" w:rsidP="00CA270B">
            <w:pPr>
              <w:spacing w:before="22"/>
              <w:ind w:left="107" w:right="185"/>
              <w:rPr>
                <w:color w:val="000000" w:themeColor="text1"/>
              </w:rPr>
            </w:pPr>
            <w:r w:rsidRPr="00941500">
              <w:rPr>
                <w:color w:val="000000" w:themeColor="text1"/>
              </w:rPr>
              <w:t>Plate Load Test Apparatus ASTM D1194</w:t>
            </w:r>
          </w:p>
          <w:p w:rsidR="00D6260F" w:rsidRPr="00941500" w:rsidRDefault="00D6260F" w:rsidP="00CA270B">
            <w:pPr>
              <w:spacing w:before="22"/>
              <w:ind w:left="107" w:right="185"/>
              <w:rPr>
                <w:color w:val="000000" w:themeColor="text1"/>
              </w:rPr>
            </w:pPr>
            <w:r w:rsidRPr="00941500">
              <w:rPr>
                <w:color w:val="000000" w:themeColor="text1"/>
              </w:rPr>
              <w:t>Hydraulic jack, 100KN Complete with hand pump, rubber pipe. Set of extension of different length, digital pressure gauges 0-100KN. Load plate 300mm diameter, device for center dial gauge measurement, datum bar assembly, aluminum with, with plumb and spirit level. Dial gauge 25mm, 0.01mm.</w:t>
            </w:r>
          </w:p>
          <w:p w:rsidR="00D6260F" w:rsidRPr="00941500" w:rsidRDefault="00D6260F" w:rsidP="00CA270B">
            <w:pPr>
              <w:spacing w:before="22"/>
              <w:ind w:left="107" w:right="185"/>
              <w:rPr>
                <w:color w:val="000000" w:themeColor="text1"/>
              </w:rPr>
            </w:pPr>
          </w:p>
        </w:tc>
      </w:tr>
      <w:tr w:rsidR="00762EB4" w:rsidRPr="00941500" w:rsidTr="00762EB4">
        <w:trPr>
          <w:trHeight w:val="576"/>
        </w:trPr>
        <w:tc>
          <w:tcPr>
            <w:tcW w:w="495" w:type="pct"/>
            <w:vAlign w:val="center"/>
          </w:tcPr>
          <w:p w:rsidR="00762EB4" w:rsidRPr="00762EB4" w:rsidRDefault="00762EB4" w:rsidP="00762EB4">
            <w:pPr>
              <w:spacing w:before="22"/>
              <w:ind w:right="185"/>
              <w:rPr>
                <w:color w:val="000000" w:themeColor="text1"/>
              </w:rPr>
            </w:pPr>
          </w:p>
        </w:tc>
        <w:tc>
          <w:tcPr>
            <w:tcW w:w="1226" w:type="pct"/>
            <w:vAlign w:val="center"/>
          </w:tcPr>
          <w:p w:rsidR="00762EB4" w:rsidRPr="00762EB4" w:rsidRDefault="00762EB4" w:rsidP="00CA270B">
            <w:pPr>
              <w:spacing w:before="22"/>
              <w:ind w:left="107" w:right="185"/>
              <w:rPr>
                <w:b/>
                <w:bCs/>
                <w:color w:val="000000" w:themeColor="text1"/>
              </w:rPr>
            </w:pPr>
            <w:r w:rsidRPr="00762EB4">
              <w:rPr>
                <w:b/>
                <w:bCs/>
                <w:color w:val="000000" w:themeColor="text1"/>
              </w:rPr>
              <w:t>Local Items</w:t>
            </w:r>
          </w:p>
        </w:tc>
        <w:tc>
          <w:tcPr>
            <w:tcW w:w="631" w:type="pct"/>
            <w:vAlign w:val="center"/>
          </w:tcPr>
          <w:p w:rsidR="00762EB4" w:rsidRPr="00941500" w:rsidRDefault="00762EB4" w:rsidP="00CA270B">
            <w:pPr>
              <w:spacing w:before="22"/>
              <w:ind w:left="107" w:right="185"/>
              <w:jc w:val="center"/>
              <w:rPr>
                <w:color w:val="000000" w:themeColor="text1"/>
              </w:rPr>
            </w:pPr>
          </w:p>
        </w:tc>
        <w:tc>
          <w:tcPr>
            <w:tcW w:w="2648" w:type="pct"/>
            <w:vAlign w:val="center"/>
          </w:tcPr>
          <w:p w:rsidR="00762EB4" w:rsidRPr="00941500" w:rsidRDefault="00762EB4" w:rsidP="00CA270B">
            <w:pPr>
              <w:spacing w:before="22"/>
              <w:ind w:left="107" w:right="185"/>
              <w:rPr>
                <w:color w:val="000000" w:themeColor="text1"/>
              </w:rPr>
            </w:pPr>
          </w:p>
        </w:tc>
      </w:tr>
      <w:tr w:rsidR="00D6260F" w:rsidRPr="00941500" w:rsidTr="00762EB4">
        <w:trPr>
          <w:trHeight w:val="576"/>
        </w:trPr>
        <w:tc>
          <w:tcPr>
            <w:tcW w:w="495" w:type="pct"/>
            <w:vAlign w:val="center"/>
          </w:tcPr>
          <w:p w:rsidR="00D6260F" w:rsidRPr="00941500" w:rsidRDefault="00D6260F" w:rsidP="00762EB4">
            <w:pPr>
              <w:pStyle w:val="ListParagraph"/>
              <w:numPr>
                <w:ilvl w:val="0"/>
                <w:numId w:val="25"/>
              </w:numPr>
              <w:spacing w:before="22"/>
              <w:ind w:right="185"/>
              <w:rPr>
                <w:color w:val="000000" w:themeColor="text1"/>
              </w:rPr>
            </w:pPr>
          </w:p>
        </w:tc>
        <w:tc>
          <w:tcPr>
            <w:tcW w:w="1226" w:type="pct"/>
            <w:vAlign w:val="center"/>
          </w:tcPr>
          <w:p w:rsidR="00D6260F" w:rsidRPr="00941500" w:rsidRDefault="00DD2D10" w:rsidP="00CA270B">
            <w:pPr>
              <w:spacing w:before="22"/>
              <w:ind w:left="107" w:right="185"/>
              <w:rPr>
                <w:color w:val="000000" w:themeColor="text1"/>
              </w:rPr>
            </w:pPr>
            <w:r w:rsidRPr="00941500">
              <w:rPr>
                <w:color w:val="000000" w:themeColor="text1"/>
              </w:rPr>
              <w:t>Standard Penetration Test (SPT)</w:t>
            </w:r>
          </w:p>
        </w:tc>
        <w:tc>
          <w:tcPr>
            <w:tcW w:w="631" w:type="pct"/>
            <w:vAlign w:val="center"/>
          </w:tcPr>
          <w:p w:rsidR="00D6260F" w:rsidRPr="00941500" w:rsidRDefault="00D6260F" w:rsidP="00CA270B">
            <w:pPr>
              <w:spacing w:before="22"/>
              <w:ind w:left="107" w:right="185"/>
              <w:jc w:val="center"/>
              <w:rPr>
                <w:color w:val="000000" w:themeColor="text1"/>
              </w:rPr>
            </w:pPr>
            <w:r w:rsidRPr="00941500">
              <w:rPr>
                <w:color w:val="000000" w:themeColor="text1"/>
              </w:rPr>
              <w:t>01</w:t>
            </w:r>
          </w:p>
        </w:tc>
        <w:tc>
          <w:tcPr>
            <w:tcW w:w="2648" w:type="pct"/>
            <w:vAlign w:val="center"/>
          </w:tcPr>
          <w:p w:rsidR="00D6260F" w:rsidRPr="00941500" w:rsidRDefault="00D6260F" w:rsidP="00CA270B">
            <w:pPr>
              <w:spacing w:before="22"/>
              <w:ind w:left="107" w:right="185"/>
              <w:rPr>
                <w:color w:val="000000" w:themeColor="text1"/>
              </w:rPr>
            </w:pPr>
            <w:r w:rsidRPr="00941500">
              <w:rPr>
                <w:color w:val="000000" w:themeColor="text1"/>
              </w:rPr>
              <w:t xml:space="preserve">Standard Penetration Test (SPT) and Split-Barrel Sampling of Soils (ASTM-D1586): equipment including drilling equipment, bits, augurs, sampling rods, spilt barrel sampler. Drive weight assembly, hammer drop system, ground water level measuring device, sample container </w:t>
            </w:r>
            <w:r w:rsidR="002A1448">
              <w:rPr>
                <w:color w:val="000000" w:themeColor="text1"/>
              </w:rPr>
              <w:t xml:space="preserve">, tri-pod </w:t>
            </w:r>
            <w:r w:rsidRPr="00941500">
              <w:rPr>
                <w:color w:val="000000" w:themeColor="text1"/>
              </w:rPr>
              <w:t>etc.</w:t>
            </w:r>
          </w:p>
        </w:tc>
      </w:tr>
      <w:tr w:rsidR="00D6260F" w:rsidRPr="00941500" w:rsidTr="00762EB4">
        <w:trPr>
          <w:trHeight w:val="576"/>
        </w:trPr>
        <w:tc>
          <w:tcPr>
            <w:tcW w:w="495" w:type="pct"/>
            <w:vAlign w:val="center"/>
          </w:tcPr>
          <w:p w:rsidR="00D6260F" w:rsidRPr="00941500" w:rsidRDefault="00D6260F" w:rsidP="00762EB4">
            <w:pPr>
              <w:pStyle w:val="ListParagraph"/>
              <w:numPr>
                <w:ilvl w:val="0"/>
                <w:numId w:val="25"/>
              </w:numPr>
              <w:spacing w:before="22"/>
              <w:ind w:right="185"/>
              <w:rPr>
                <w:color w:val="000000" w:themeColor="text1"/>
              </w:rPr>
            </w:pPr>
          </w:p>
        </w:tc>
        <w:tc>
          <w:tcPr>
            <w:tcW w:w="1226" w:type="pct"/>
            <w:vAlign w:val="center"/>
          </w:tcPr>
          <w:p w:rsidR="00D6260F" w:rsidRPr="00941500" w:rsidRDefault="00DD2D10" w:rsidP="00CA270B">
            <w:pPr>
              <w:spacing w:before="22"/>
              <w:ind w:left="107" w:right="185"/>
              <w:rPr>
                <w:color w:val="000000" w:themeColor="text1"/>
              </w:rPr>
            </w:pPr>
            <w:r w:rsidRPr="00941500">
              <w:rPr>
                <w:color w:val="000000" w:themeColor="text1"/>
              </w:rPr>
              <w:t>Mo</w:t>
            </w:r>
            <w:r>
              <w:rPr>
                <w:color w:val="000000" w:themeColor="text1"/>
              </w:rPr>
              <w:t>r</w:t>
            </w:r>
            <w:r w:rsidRPr="00941500">
              <w:rPr>
                <w:color w:val="000000" w:themeColor="text1"/>
              </w:rPr>
              <w:t>tar and Pestle Porcelain</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D6260F" w:rsidRPr="00941500" w:rsidRDefault="00D6260F" w:rsidP="00CA270B">
            <w:pPr>
              <w:widowControl/>
              <w:autoSpaceDE/>
              <w:autoSpaceDN/>
              <w:jc w:val="center"/>
              <w:rPr>
                <w:color w:val="000000"/>
                <w:lang w:bidi="ar-SA"/>
              </w:rPr>
            </w:pPr>
            <w:r w:rsidRPr="00941500">
              <w:rPr>
                <w:color w:val="000000"/>
              </w:rPr>
              <w:t>15 Nos.</w:t>
            </w:r>
          </w:p>
        </w:tc>
        <w:tc>
          <w:tcPr>
            <w:tcW w:w="2648" w:type="pct"/>
            <w:tcBorders>
              <w:top w:val="single" w:sz="4" w:space="0" w:color="auto"/>
              <w:left w:val="single" w:sz="4" w:space="0" w:color="auto"/>
              <w:bottom w:val="single" w:sz="4" w:space="0" w:color="auto"/>
              <w:right w:val="single" w:sz="4" w:space="0" w:color="auto"/>
            </w:tcBorders>
            <w:shd w:val="clear" w:color="auto" w:fill="auto"/>
            <w:vAlign w:val="center"/>
          </w:tcPr>
          <w:p w:rsidR="00D6260F" w:rsidRPr="00941500" w:rsidRDefault="00E554DF" w:rsidP="00CA270B">
            <w:pPr>
              <w:spacing w:before="22"/>
              <w:ind w:left="107" w:right="185"/>
              <w:rPr>
                <w:color w:val="000000" w:themeColor="text1"/>
              </w:rPr>
            </w:pPr>
            <w:r w:rsidRPr="00941500">
              <w:rPr>
                <w:color w:val="000000" w:themeColor="text1"/>
              </w:rPr>
              <w:t>Mo</w:t>
            </w:r>
            <w:r>
              <w:rPr>
                <w:color w:val="000000" w:themeColor="text1"/>
              </w:rPr>
              <w:t>r</w:t>
            </w:r>
            <w:r w:rsidRPr="00941500">
              <w:rPr>
                <w:color w:val="000000" w:themeColor="text1"/>
              </w:rPr>
              <w:t>tar</w:t>
            </w:r>
            <w:r w:rsidR="00D6260F" w:rsidRPr="00941500">
              <w:rPr>
                <w:color w:val="000000" w:themeColor="text1"/>
              </w:rPr>
              <w:t xml:space="preserve"> and Pestle Porcelain</w:t>
            </w:r>
            <w:r w:rsidR="00DD2D10">
              <w:rPr>
                <w:color w:val="000000" w:themeColor="text1"/>
              </w:rPr>
              <w:t>, stainless steel, 135mm diameter</w:t>
            </w:r>
          </w:p>
        </w:tc>
      </w:tr>
      <w:tr w:rsidR="00D6260F" w:rsidRPr="00941500" w:rsidTr="00762EB4">
        <w:trPr>
          <w:trHeight w:val="576"/>
        </w:trPr>
        <w:tc>
          <w:tcPr>
            <w:tcW w:w="495" w:type="pct"/>
            <w:vAlign w:val="center"/>
          </w:tcPr>
          <w:p w:rsidR="00D6260F" w:rsidRPr="00941500" w:rsidRDefault="00D6260F" w:rsidP="00762EB4">
            <w:pPr>
              <w:pStyle w:val="ListParagraph"/>
              <w:numPr>
                <w:ilvl w:val="0"/>
                <w:numId w:val="25"/>
              </w:numPr>
              <w:spacing w:before="22"/>
              <w:ind w:right="185"/>
              <w:rPr>
                <w:color w:val="000000" w:themeColor="text1"/>
              </w:rPr>
            </w:pPr>
          </w:p>
        </w:tc>
        <w:tc>
          <w:tcPr>
            <w:tcW w:w="1226" w:type="pct"/>
            <w:vAlign w:val="center"/>
          </w:tcPr>
          <w:p w:rsidR="00D6260F" w:rsidRPr="00941500" w:rsidRDefault="00DD2D10" w:rsidP="00CA270B">
            <w:pPr>
              <w:spacing w:before="22"/>
              <w:ind w:left="107" w:right="185"/>
              <w:rPr>
                <w:color w:val="000000" w:themeColor="text1"/>
              </w:rPr>
            </w:pPr>
            <w:r w:rsidRPr="00941500">
              <w:rPr>
                <w:color w:val="000000" w:themeColor="text1"/>
              </w:rPr>
              <w:t>Sieve wire Brushes</w:t>
            </w:r>
          </w:p>
        </w:tc>
        <w:tc>
          <w:tcPr>
            <w:tcW w:w="631" w:type="pct"/>
            <w:tcBorders>
              <w:top w:val="nil"/>
              <w:left w:val="single" w:sz="4" w:space="0" w:color="auto"/>
              <w:bottom w:val="single" w:sz="4" w:space="0" w:color="auto"/>
              <w:right w:val="single" w:sz="4" w:space="0" w:color="auto"/>
            </w:tcBorders>
            <w:shd w:val="clear" w:color="auto" w:fill="auto"/>
            <w:vAlign w:val="center"/>
          </w:tcPr>
          <w:p w:rsidR="00D6260F" w:rsidRPr="00941500" w:rsidRDefault="00D6260F" w:rsidP="00CA270B">
            <w:pPr>
              <w:jc w:val="center"/>
              <w:rPr>
                <w:color w:val="000000"/>
              </w:rPr>
            </w:pPr>
            <w:r w:rsidRPr="00941500">
              <w:rPr>
                <w:color w:val="000000"/>
              </w:rPr>
              <w:t>10 Nos.</w:t>
            </w:r>
          </w:p>
        </w:tc>
        <w:tc>
          <w:tcPr>
            <w:tcW w:w="2648" w:type="pct"/>
            <w:tcBorders>
              <w:top w:val="nil"/>
              <w:left w:val="single" w:sz="4" w:space="0" w:color="auto"/>
              <w:bottom w:val="single" w:sz="4" w:space="0" w:color="auto"/>
              <w:right w:val="single" w:sz="4" w:space="0" w:color="auto"/>
            </w:tcBorders>
            <w:shd w:val="clear" w:color="auto" w:fill="auto"/>
            <w:vAlign w:val="center"/>
          </w:tcPr>
          <w:p w:rsidR="00D6260F" w:rsidRPr="00941500" w:rsidRDefault="00D6260F" w:rsidP="00CA270B">
            <w:pPr>
              <w:spacing w:before="22"/>
              <w:ind w:left="107" w:right="185"/>
              <w:rPr>
                <w:color w:val="000000" w:themeColor="text1"/>
              </w:rPr>
            </w:pPr>
            <w:r w:rsidRPr="00941500">
              <w:rPr>
                <w:color w:val="000000" w:themeColor="text1"/>
              </w:rPr>
              <w:t xml:space="preserve">Sieve wire Brushes </w:t>
            </w:r>
          </w:p>
        </w:tc>
      </w:tr>
      <w:tr w:rsidR="00DD2D10" w:rsidRPr="00941500" w:rsidTr="00FF50AF">
        <w:trPr>
          <w:trHeight w:val="576"/>
        </w:trPr>
        <w:tc>
          <w:tcPr>
            <w:tcW w:w="495" w:type="pct"/>
            <w:vAlign w:val="center"/>
          </w:tcPr>
          <w:p w:rsidR="00DD2D10" w:rsidRPr="00941500" w:rsidRDefault="00DD2D10" w:rsidP="00DD2D10">
            <w:pPr>
              <w:pStyle w:val="ListParagraph"/>
              <w:numPr>
                <w:ilvl w:val="0"/>
                <w:numId w:val="25"/>
              </w:numPr>
              <w:spacing w:before="22"/>
              <w:ind w:right="185"/>
              <w:rPr>
                <w:color w:val="000000" w:themeColor="text1"/>
              </w:rPr>
            </w:pPr>
          </w:p>
        </w:tc>
        <w:tc>
          <w:tcPr>
            <w:tcW w:w="1226"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r w:rsidRPr="00941500">
              <w:rPr>
                <w:color w:val="000000" w:themeColor="text1"/>
              </w:rPr>
              <w:t xml:space="preserve">Fiber brushes </w:t>
            </w:r>
          </w:p>
        </w:tc>
        <w:tc>
          <w:tcPr>
            <w:tcW w:w="631"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jc w:val="center"/>
              <w:rPr>
                <w:color w:val="000000"/>
              </w:rPr>
            </w:pPr>
            <w:r w:rsidRPr="00941500">
              <w:rPr>
                <w:color w:val="000000"/>
              </w:rPr>
              <w:t>10 Nos.</w:t>
            </w:r>
          </w:p>
        </w:tc>
        <w:tc>
          <w:tcPr>
            <w:tcW w:w="2648"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r w:rsidRPr="00941500">
              <w:rPr>
                <w:color w:val="000000" w:themeColor="text1"/>
              </w:rPr>
              <w:t xml:space="preserve">Fiber brushes </w:t>
            </w:r>
          </w:p>
        </w:tc>
      </w:tr>
      <w:tr w:rsidR="00DD2D10" w:rsidRPr="00941500" w:rsidTr="00FF50AF">
        <w:trPr>
          <w:trHeight w:val="576"/>
        </w:trPr>
        <w:tc>
          <w:tcPr>
            <w:tcW w:w="495" w:type="pct"/>
            <w:vAlign w:val="center"/>
          </w:tcPr>
          <w:p w:rsidR="00DD2D10" w:rsidRPr="00941500" w:rsidRDefault="00DD2D10" w:rsidP="00DD2D10">
            <w:pPr>
              <w:pStyle w:val="ListParagraph"/>
              <w:numPr>
                <w:ilvl w:val="0"/>
                <w:numId w:val="25"/>
              </w:numPr>
              <w:spacing w:before="22"/>
              <w:ind w:right="185"/>
              <w:rPr>
                <w:color w:val="000000" w:themeColor="text1"/>
              </w:rPr>
            </w:pPr>
          </w:p>
        </w:tc>
        <w:tc>
          <w:tcPr>
            <w:tcW w:w="1226"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r w:rsidRPr="00941500">
              <w:rPr>
                <w:color w:val="000000" w:themeColor="text1"/>
              </w:rPr>
              <w:t xml:space="preserve">Calcium Carbide </w:t>
            </w:r>
          </w:p>
        </w:tc>
        <w:tc>
          <w:tcPr>
            <w:tcW w:w="631"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jc w:val="center"/>
              <w:rPr>
                <w:color w:val="000000"/>
              </w:rPr>
            </w:pPr>
            <w:r w:rsidRPr="00941500">
              <w:rPr>
                <w:color w:val="000000"/>
              </w:rPr>
              <w:t>5 kg or 2 packets</w:t>
            </w:r>
          </w:p>
        </w:tc>
        <w:tc>
          <w:tcPr>
            <w:tcW w:w="2648"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r w:rsidRPr="00941500">
              <w:rPr>
                <w:color w:val="000000" w:themeColor="text1"/>
              </w:rPr>
              <w:t>Calcium Carbide (Packed in Capsule or Unpacked)</w:t>
            </w:r>
          </w:p>
        </w:tc>
      </w:tr>
      <w:tr w:rsidR="00DD2D10" w:rsidRPr="00941500" w:rsidTr="00FF50AF">
        <w:trPr>
          <w:trHeight w:val="576"/>
        </w:trPr>
        <w:tc>
          <w:tcPr>
            <w:tcW w:w="495" w:type="pct"/>
            <w:vAlign w:val="center"/>
          </w:tcPr>
          <w:p w:rsidR="00DD2D10" w:rsidRPr="00941500" w:rsidRDefault="00DD2D10" w:rsidP="00DD2D10">
            <w:pPr>
              <w:pStyle w:val="ListParagraph"/>
              <w:numPr>
                <w:ilvl w:val="0"/>
                <w:numId w:val="25"/>
              </w:numPr>
              <w:spacing w:before="22"/>
              <w:ind w:right="185"/>
              <w:rPr>
                <w:color w:val="000000" w:themeColor="text1"/>
              </w:rPr>
            </w:pPr>
          </w:p>
        </w:tc>
        <w:tc>
          <w:tcPr>
            <w:tcW w:w="1226"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r w:rsidRPr="00941500">
              <w:rPr>
                <w:color w:val="000000" w:themeColor="text1"/>
              </w:rPr>
              <w:t xml:space="preserve">Plastic Wash bottles </w:t>
            </w:r>
          </w:p>
        </w:tc>
        <w:tc>
          <w:tcPr>
            <w:tcW w:w="631"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jc w:val="center"/>
              <w:rPr>
                <w:color w:val="000000"/>
              </w:rPr>
            </w:pPr>
            <w:r w:rsidRPr="00941500">
              <w:rPr>
                <w:color w:val="000000"/>
              </w:rPr>
              <w:t>10 each</w:t>
            </w:r>
          </w:p>
        </w:tc>
        <w:tc>
          <w:tcPr>
            <w:tcW w:w="2648"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r w:rsidRPr="00941500">
              <w:rPr>
                <w:color w:val="000000" w:themeColor="text1"/>
              </w:rPr>
              <w:t>Plastic Wash bottles (250ml, 500ml)</w:t>
            </w:r>
          </w:p>
        </w:tc>
      </w:tr>
      <w:tr w:rsidR="00DD2D10" w:rsidRPr="00941500" w:rsidTr="00FF50AF">
        <w:trPr>
          <w:trHeight w:val="576"/>
        </w:trPr>
        <w:tc>
          <w:tcPr>
            <w:tcW w:w="495" w:type="pct"/>
            <w:vAlign w:val="center"/>
          </w:tcPr>
          <w:p w:rsidR="00DD2D10" w:rsidRPr="00941500" w:rsidRDefault="00DD2D10" w:rsidP="00DD2D10">
            <w:pPr>
              <w:pStyle w:val="ListParagraph"/>
              <w:numPr>
                <w:ilvl w:val="0"/>
                <w:numId w:val="25"/>
              </w:numPr>
              <w:spacing w:before="22"/>
              <w:ind w:right="185"/>
              <w:rPr>
                <w:color w:val="000000" w:themeColor="text1"/>
              </w:rPr>
            </w:pPr>
          </w:p>
        </w:tc>
        <w:tc>
          <w:tcPr>
            <w:tcW w:w="1226"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r w:rsidRPr="00941500">
              <w:rPr>
                <w:color w:val="000000" w:themeColor="text1"/>
              </w:rPr>
              <w:t xml:space="preserve">Plastic Graduated Cylinders           </w:t>
            </w:r>
          </w:p>
        </w:tc>
        <w:tc>
          <w:tcPr>
            <w:tcW w:w="631"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jc w:val="center"/>
              <w:rPr>
                <w:color w:val="000000"/>
              </w:rPr>
            </w:pPr>
            <w:r w:rsidRPr="00941500">
              <w:rPr>
                <w:color w:val="000000"/>
              </w:rPr>
              <w:t>15 each</w:t>
            </w:r>
          </w:p>
        </w:tc>
        <w:tc>
          <w:tcPr>
            <w:tcW w:w="2648"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r w:rsidRPr="00941500">
              <w:rPr>
                <w:color w:val="000000" w:themeColor="text1"/>
              </w:rPr>
              <w:t xml:space="preserve">Plastic Graduated Cylinders           </w:t>
            </w:r>
          </w:p>
          <w:p w:rsidR="00DD2D10" w:rsidRPr="00941500" w:rsidRDefault="00DD2D10" w:rsidP="00DD2D10">
            <w:pPr>
              <w:spacing w:before="22"/>
              <w:ind w:left="107" w:right="185"/>
              <w:rPr>
                <w:color w:val="000000" w:themeColor="text1"/>
              </w:rPr>
            </w:pPr>
            <w:r w:rsidRPr="00941500">
              <w:rPr>
                <w:color w:val="000000" w:themeColor="text1"/>
              </w:rPr>
              <w:t>(20ml, 50ml, 100ml, 500ml, 1000ml)</w:t>
            </w:r>
          </w:p>
        </w:tc>
      </w:tr>
      <w:tr w:rsidR="00D6260F" w:rsidRPr="00941500" w:rsidTr="00762EB4">
        <w:trPr>
          <w:trHeight w:val="576"/>
        </w:trPr>
        <w:tc>
          <w:tcPr>
            <w:tcW w:w="495" w:type="pct"/>
            <w:vAlign w:val="center"/>
          </w:tcPr>
          <w:p w:rsidR="00D6260F" w:rsidRPr="00941500" w:rsidRDefault="00D6260F" w:rsidP="00762EB4">
            <w:pPr>
              <w:pStyle w:val="ListParagraph"/>
              <w:numPr>
                <w:ilvl w:val="0"/>
                <w:numId w:val="25"/>
              </w:numPr>
              <w:spacing w:before="22"/>
              <w:ind w:right="185"/>
              <w:rPr>
                <w:color w:val="000000" w:themeColor="text1"/>
              </w:rPr>
            </w:pPr>
          </w:p>
        </w:tc>
        <w:tc>
          <w:tcPr>
            <w:tcW w:w="1226" w:type="pct"/>
            <w:vAlign w:val="center"/>
          </w:tcPr>
          <w:p w:rsidR="00D6260F" w:rsidRPr="00941500" w:rsidRDefault="00DD2D10" w:rsidP="00CA270B">
            <w:pPr>
              <w:spacing w:before="22"/>
              <w:ind w:left="107" w:right="185"/>
              <w:rPr>
                <w:color w:val="000000" w:themeColor="text1"/>
              </w:rPr>
            </w:pPr>
            <w:r w:rsidRPr="00941500">
              <w:rPr>
                <w:color w:val="000000" w:themeColor="text1"/>
              </w:rPr>
              <w:t>Spatul</w:t>
            </w:r>
            <w:r>
              <w:rPr>
                <w:color w:val="000000" w:themeColor="text1"/>
              </w:rPr>
              <w:t>a</w:t>
            </w:r>
          </w:p>
        </w:tc>
        <w:tc>
          <w:tcPr>
            <w:tcW w:w="631" w:type="pct"/>
            <w:tcBorders>
              <w:top w:val="nil"/>
              <w:left w:val="single" w:sz="4" w:space="0" w:color="auto"/>
              <w:bottom w:val="single" w:sz="4" w:space="0" w:color="auto"/>
              <w:right w:val="single" w:sz="4" w:space="0" w:color="auto"/>
            </w:tcBorders>
            <w:shd w:val="clear" w:color="auto" w:fill="auto"/>
            <w:vAlign w:val="center"/>
          </w:tcPr>
          <w:p w:rsidR="00D6260F" w:rsidRPr="00941500" w:rsidRDefault="00D6260F" w:rsidP="00CA270B">
            <w:pPr>
              <w:jc w:val="center"/>
              <w:rPr>
                <w:color w:val="000000"/>
              </w:rPr>
            </w:pPr>
            <w:r w:rsidRPr="00941500">
              <w:rPr>
                <w:color w:val="000000"/>
              </w:rPr>
              <w:t>10 each</w:t>
            </w:r>
          </w:p>
        </w:tc>
        <w:tc>
          <w:tcPr>
            <w:tcW w:w="2648" w:type="pct"/>
            <w:tcBorders>
              <w:top w:val="nil"/>
              <w:left w:val="single" w:sz="4" w:space="0" w:color="auto"/>
              <w:bottom w:val="single" w:sz="4" w:space="0" w:color="auto"/>
              <w:right w:val="single" w:sz="4" w:space="0" w:color="auto"/>
            </w:tcBorders>
            <w:shd w:val="clear" w:color="auto" w:fill="auto"/>
            <w:vAlign w:val="center"/>
          </w:tcPr>
          <w:p w:rsidR="00D6260F" w:rsidRPr="00941500" w:rsidRDefault="00D6260F" w:rsidP="00CA270B">
            <w:pPr>
              <w:spacing w:before="22"/>
              <w:ind w:left="107" w:right="185"/>
              <w:rPr>
                <w:color w:val="000000" w:themeColor="text1"/>
              </w:rPr>
            </w:pPr>
            <w:r w:rsidRPr="00941500">
              <w:rPr>
                <w:color w:val="000000" w:themeColor="text1"/>
              </w:rPr>
              <w:t>Spatula (100mm, 200mm)</w:t>
            </w:r>
          </w:p>
        </w:tc>
      </w:tr>
      <w:tr w:rsidR="00D6260F" w:rsidRPr="00941500" w:rsidTr="00762EB4">
        <w:trPr>
          <w:trHeight w:val="576"/>
        </w:trPr>
        <w:tc>
          <w:tcPr>
            <w:tcW w:w="495" w:type="pct"/>
            <w:vAlign w:val="center"/>
          </w:tcPr>
          <w:p w:rsidR="00D6260F" w:rsidRPr="00941500" w:rsidRDefault="00D6260F" w:rsidP="00762EB4">
            <w:pPr>
              <w:pStyle w:val="ListParagraph"/>
              <w:numPr>
                <w:ilvl w:val="0"/>
                <w:numId w:val="25"/>
              </w:numPr>
              <w:spacing w:before="22"/>
              <w:ind w:right="185"/>
              <w:rPr>
                <w:color w:val="000000" w:themeColor="text1"/>
              </w:rPr>
            </w:pPr>
          </w:p>
        </w:tc>
        <w:tc>
          <w:tcPr>
            <w:tcW w:w="1226" w:type="pct"/>
            <w:vAlign w:val="center"/>
          </w:tcPr>
          <w:p w:rsidR="00DD2D10" w:rsidRPr="00941500" w:rsidRDefault="00DD2D10" w:rsidP="00DD2D10">
            <w:pPr>
              <w:spacing w:before="22"/>
              <w:ind w:left="107" w:right="185"/>
              <w:rPr>
                <w:color w:val="000000" w:themeColor="text1"/>
              </w:rPr>
            </w:pPr>
            <w:r w:rsidRPr="00941500">
              <w:rPr>
                <w:color w:val="000000" w:themeColor="text1"/>
              </w:rPr>
              <w:t xml:space="preserve">Galvanized Sample </w:t>
            </w:r>
          </w:p>
          <w:p w:rsidR="00D6260F" w:rsidRPr="00941500" w:rsidRDefault="00D6260F" w:rsidP="00CA270B">
            <w:pPr>
              <w:spacing w:before="22"/>
              <w:ind w:left="107" w:right="185"/>
              <w:rPr>
                <w:color w:val="000000" w:themeColor="text1"/>
              </w:rPr>
            </w:pPr>
          </w:p>
        </w:tc>
        <w:tc>
          <w:tcPr>
            <w:tcW w:w="631" w:type="pct"/>
            <w:tcBorders>
              <w:top w:val="nil"/>
              <w:left w:val="single" w:sz="4" w:space="0" w:color="auto"/>
              <w:bottom w:val="single" w:sz="4" w:space="0" w:color="auto"/>
              <w:right w:val="single" w:sz="4" w:space="0" w:color="auto"/>
            </w:tcBorders>
            <w:shd w:val="clear" w:color="auto" w:fill="auto"/>
            <w:vAlign w:val="center"/>
          </w:tcPr>
          <w:p w:rsidR="00D6260F" w:rsidRPr="00941500" w:rsidRDefault="00D6260F" w:rsidP="00CA270B">
            <w:pPr>
              <w:jc w:val="center"/>
              <w:rPr>
                <w:color w:val="000000"/>
              </w:rPr>
            </w:pPr>
            <w:r w:rsidRPr="00941500">
              <w:rPr>
                <w:color w:val="000000"/>
              </w:rPr>
              <w:t>15 No.  Each</w:t>
            </w:r>
          </w:p>
        </w:tc>
        <w:tc>
          <w:tcPr>
            <w:tcW w:w="2648" w:type="pct"/>
            <w:tcBorders>
              <w:top w:val="nil"/>
              <w:left w:val="single" w:sz="4" w:space="0" w:color="auto"/>
              <w:bottom w:val="single" w:sz="4" w:space="0" w:color="auto"/>
              <w:right w:val="single" w:sz="4" w:space="0" w:color="auto"/>
            </w:tcBorders>
            <w:shd w:val="clear" w:color="auto" w:fill="auto"/>
            <w:vAlign w:val="center"/>
          </w:tcPr>
          <w:p w:rsidR="00D6260F" w:rsidRPr="00941500" w:rsidRDefault="00D6260F" w:rsidP="00CA270B">
            <w:pPr>
              <w:spacing w:before="22"/>
              <w:ind w:left="107" w:right="185"/>
              <w:rPr>
                <w:color w:val="000000" w:themeColor="text1"/>
              </w:rPr>
            </w:pPr>
            <w:r w:rsidRPr="00941500">
              <w:rPr>
                <w:color w:val="000000" w:themeColor="text1"/>
              </w:rPr>
              <w:t>Galvanized Sample Trays Gauge 16</w:t>
            </w:r>
          </w:p>
          <w:p w:rsidR="00D6260F" w:rsidRPr="00941500" w:rsidRDefault="00D6260F" w:rsidP="00DD2D10">
            <w:pPr>
              <w:spacing w:before="22"/>
              <w:ind w:left="107" w:right="185"/>
              <w:rPr>
                <w:color w:val="000000" w:themeColor="text1"/>
              </w:rPr>
            </w:pPr>
            <w:r w:rsidRPr="00941500">
              <w:rPr>
                <w:color w:val="000000" w:themeColor="text1"/>
              </w:rPr>
              <w:t>(12" x12" x 3")</w:t>
            </w:r>
            <w:r w:rsidR="00DD2D10">
              <w:rPr>
                <w:color w:val="000000" w:themeColor="text1"/>
              </w:rPr>
              <w:t xml:space="preserve">; </w:t>
            </w:r>
            <w:r w:rsidRPr="00941500">
              <w:rPr>
                <w:color w:val="000000" w:themeColor="text1"/>
              </w:rPr>
              <w:t>(12" x18" x3 ")</w:t>
            </w:r>
            <w:r w:rsidR="00DD2D10">
              <w:rPr>
                <w:color w:val="000000" w:themeColor="text1"/>
              </w:rPr>
              <w:t xml:space="preserve">; </w:t>
            </w:r>
            <w:r w:rsidRPr="00941500">
              <w:rPr>
                <w:color w:val="000000" w:themeColor="text1"/>
              </w:rPr>
              <w:t>(24" x24" x3")</w:t>
            </w:r>
          </w:p>
        </w:tc>
      </w:tr>
      <w:tr w:rsidR="00DD2D10" w:rsidRPr="00941500" w:rsidTr="00FF50AF">
        <w:trPr>
          <w:trHeight w:val="576"/>
        </w:trPr>
        <w:tc>
          <w:tcPr>
            <w:tcW w:w="495" w:type="pct"/>
            <w:vAlign w:val="center"/>
          </w:tcPr>
          <w:p w:rsidR="00DD2D10" w:rsidRPr="00941500" w:rsidRDefault="00DD2D10" w:rsidP="00DD2D10">
            <w:pPr>
              <w:pStyle w:val="ListParagraph"/>
              <w:numPr>
                <w:ilvl w:val="0"/>
                <w:numId w:val="25"/>
              </w:numPr>
              <w:spacing w:before="22"/>
              <w:ind w:right="185"/>
              <w:rPr>
                <w:color w:val="000000" w:themeColor="text1"/>
              </w:rPr>
            </w:pPr>
          </w:p>
        </w:tc>
        <w:tc>
          <w:tcPr>
            <w:tcW w:w="1226"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r w:rsidRPr="00941500">
              <w:rPr>
                <w:color w:val="000000" w:themeColor="text1"/>
              </w:rPr>
              <w:t xml:space="preserve">Electronic </w:t>
            </w:r>
            <w:proofErr w:type="spellStart"/>
            <w:r w:rsidRPr="00941500">
              <w:rPr>
                <w:color w:val="000000" w:themeColor="text1"/>
              </w:rPr>
              <w:t>Vernier</w:t>
            </w:r>
            <w:proofErr w:type="spellEnd"/>
            <w:r w:rsidRPr="00941500">
              <w:rPr>
                <w:color w:val="000000" w:themeColor="text1"/>
              </w:rPr>
              <w:t xml:space="preserve"> Caliper </w:t>
            </w:r>
          </w:p>
        </w:tc>
        <w:tc>
          <w:tcPr>
            <w:tcW w:w="631"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jc w:val="center"/>
              <w:rPr>
                <w:color w:val="000000"/>
              </w:rPr>
            </w:pPr>
            <w:r w:rsidRPr="00941500">
              <w:rPr>
                <w:color w:val="000000"/>
              </w:rPr>
              <w:t>01</w:t>
            </w:r>
          </w:p>
        </w:tc>
        <w:tc>
          <w:tcPr>
            <w:tcW w:w="2648"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r w:rsidRPr="00941500">
              <w:rPr>
                <w:color w:val="000000" w:themeColor="text1"/>
              </w:rPr>
              <w:t xml:space="preserve">Electronic </w:t>
            </w:r>
            <w:proofErr w:type="spellStart"/>
            <w:r w:rsidRPr="00941500">
              <w:rPr>
                <w:color w:val="000000" w:themeColor="text1"/>
              </w:rPr>
              <w:t>Vernier</w:t>
            </w:r>
            <w:proofErr w:type="spellEnd"/>
            <w:r w:rsidRPr="00941500">
              <w:rPr>
                <w:color w:val="000000" w:themeColor="text1"/>
              </w:rPr>
              <w:t xml:space="preserve"> Caliper 300mm</w:t>
            </w:r>
          </w:p>
        </w:tc>
      </w:tr>
      <w:tr w:rsidR="00DD2D10" w:rsidRPr="00941500" w:rsidTr="00FF50AF">
        <w:trPr>
          <w:trHeight w:val="576"/>
        </w:trPr>
        <w:tc>
          <w:tcPr>
            <w:tcW w:w="495" w:type="pct"/>
            <w:vAlign w:val="center"/>
          </w:tcPr>
          <w:p w:rsidR="00DD2D10" w:rsidRPr="00941500" w:rsidRDefault="00DD2D10" w:rsidP="00DD2D10">
            <w:pPr>
              <w:pStyle w:val="ListParagraph"/>
              <w:numPr>
                <w:ilvl w:val="0"/>
                <w:numId w:val="25"/>
              </w:numPr>
              <w:spacing w:before="22"/>
              <w:ind w:right="185"/>
              <w:rPr>
                <w:color w:val="000000" w:themeColor="text1"/>
              </w:rPr>
            </w:pPr>
          </w:p>
        </w:tc>
        <w:tc>
          <w:tcPr>
            <w:tcW w:w="1226"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r w:rsidRPr="00941500">
              <w:rPr>
                <w:color w:val="000000" w:themeColor="text1"/>
              </w:rPr>
              <w:t xml:space="preserve">Density Bottle </w:t>
            </w:r>
          </w:p>
        </w:tc>
        <w:tc>
          <w:tcPr>
            <w:tcW w:w="631"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jc w:val="center"/>
              <w:rPr>
                <w:color w:val="000000"/>
              </w:rPr>
            </w:pPr>
            <w:r w:rsidRPr="00941500">
              <w:rPr>
                <w:color w:val="000000"/>
              </w:rPr>
              <w:t>01</w:t>
            </w:r>
          </w:p>
        </w:tc>
        <w:tc>
          <w:tcPr>
            <w:tcW w:w="2648"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r w:rsidRPr="00941500">
              <w:rPr>
                <w:color w:val="000000" w:themeColor="text1"/>
              </w:rPr>
              <w:t xml:space="preserve">Density Bottle </w:t>
            </w:r>
          </w:p>
        </w:tc>
      </w:tr>
      <w:tr w:rsidR="00DD2D10" w:rsidRPr="00941500" w:rsidTr="00FF50AF">
        <w:trPr>
          <w:trHeight w:val="576"/>
        </w:trPr>
        <w:tc>
          <w:tcPr>
            <w:tcW w:w="495" w:type="pct"/>
            <w:vAlign w:val="center"/>
          </w:tcPr>
          <w:p w:rsidR="00DD2D10" w:rsidRPr="00941500" w:rsidRDefault="00DD2D10" w:rsidP="00DD2D10">
            <w:pPr>
              <w:pStyle w:val="ListParagraph"/>
              <w:numPr>
                <w:ilvl w:val="0"/>
                <w:numId w:val="25"/>
              </w:numPr>
              <w:spacing w:before="22"/>
              <w:ind w:right="185"/>
              <w:rPr>
                <w:color w:val="000000" w:themeColor="text1"/>
              </w:rPr>
            </w:pPr>
          </w:p>
        </w:tc>
        <w:tc>
          <w:tcPr>
            <w:tcW w:w="1226"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r w:rsidRPr="00941500">
              <w:rPr>
                <w:color w:val="000000" w:themeColor="text1"/>
              </w:rPr>
              <w:t xml:space="preserve">Temping Rod </w:t>
            </w:r>
          </w:p>
        </w:tc>
        <w:tc>
          <w:tcPr>
            <w:tcW w:w="631"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jc w:val="center"/>
              <w:rPr>
                <w:color w:val="000000"/>
              </w:rPr>
            </w:pPr>
            <w:r w:rsidRPr="00941500">
              <w:rPr>
                <w:color w:val="000000"/>
              </w:rPr>
              <w:t>05 each</w:t>
            </w:r>
          </w:p>
        </w:tc>
        <w:tc>
          <w:tcPr>
            <w:tcW w:w="2648"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r w:rsidRPr="00941500">
              <w:rPr>
                <w:color w:val="000000" w:themeColor="text1"/>
              </w:rPr>
              <w:t>Temping Rod (steel, wooden)</w:t>
            </w:r>
          </w:p>
        </w:tc>
      </w:tr>
      <w:tr w:rsidR="00DD2D10" w:rsidRPr="00941500" w:rsidTr="00FF50AF">
        <w:trPr>
          <w:trHeight w:val="576"/>
        </w:trPr>
        <w:tc>
          <w:tcPr>
            <w:tcW w:w="495" w:type="pct"/>
            <w:vAlign w:val="center"/>
          </w:tcPr>
          <w:p w:rsidR="00DD2D10" w:rsidRPr="00941500" w:rsidRDefault="00DD2D10" w:rsidP="00DD2D10">
            <w:pPr>
              <w:pStyle w:val="ListParagraph"/>
              <w:numPr>
                <w:ilvl w:val="0"/>
                <w:numId w:val="25"/>
              </w:numPr>
              <w:spacing w:before="22"/>
              <w:ind w:right="185"/>
              <w:rPr>
                <w:color w:val="000000" w:themeColor="text1"/>
              </w:rPr>
            </w:pPr>
          </w:p>
        </w:tc>
        <w:tc>
          <w:tcPr>
            <w:tcW w:w="1226"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r w:rsidRPr="00941500">
              <w:rPr>
                <w:color w:val="000000" w:themeColor="text1"/>
              </w:rPr>
              <w:t xml:space="preserve">Beaker </w:t>
            </w:r>
          </w:p>
        </w:tc>
        <w:tc>
          <w:tcPr>
            <w:tcW w:w="631"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jc w:val="center"/>
              <w:rPr>
                <w:color w:val="000000"/>
              </w:rPr>
            </w:pPr>
            <w:r w:rsidRPr="00941500">
              <w:rPr>
                <w:color w:val="000000"/>
              </w:rPr>
              <w:t>10 each</w:t>
            </w:r>
          </w:p>
        </w:tc>
        <w:tc>
          <w:tcPr>
            <w:tcW w:w="2648"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r w:rsidRPr="00941500">
              <w:rPr>
                <w:color w:val="000000" w:themeColor="text1"/>
              </w:rPr>
              <w:t>Beaker (100ml, 350ml, 500ml, 1000ml)</w:t>
            </w:r>
          </w:p>
        </w:tc>
      </w:tr>
      <w:tr w:rsidR="00DD2D10" w:rsidRPr="00941500" w:rsidTr="00FF50AF">
        <w:trPr>
          <w:trHeight w:val="576"/>
        </w:trPr>
        <w:tc>
          <w:tcPr>
            <w:tcW w:w="495" w:type="pct"/>
            <w:vAlign w:val="center"/>
          </w:tcPr>
          <w:p w:rsidR="00DD2D10" w:rsidRPr="00941500" w:rsidRDefault="00DD2D10" w:rsidP="00DD2D10">
            <w:pPr>
              <w:pStyle w:val="ListParagraph"/>
              <w:numPr>
                <w:ilvl w:val="0"/>
                <w:numId w:val="25"/>
              </w:numPr>
              <w:spacing w:before="22"/>
              <w:ind w:right="185"/>
              <w:rPr>
                <w:color w:val="000000" w:themeColor="text1"/>
              </w:rPr>
            </w:pPr>
          </w:p>
        </w:tc>
        <w:tc>
          <w:tcPr>
            <w:tcW w:w="1226"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r w:rsidRPr="00941500">
              <w:rPr>
                <w:color w:val="000000" w:themeColor="text1"/>
              </w:rPr>
              <w:t xml:space="preserve">Mixing Bowls </w:t>
            </w:r>
          </w:p>
        </w:tc>
        <w:tc>
          <w:tcPr>
            <w:tcW w:w="631"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jc w:val="center"/>
              <w:rPr>
                <w:color w:val="000000"/>
              </w:rPr>
            </w:pPr>
            <w:r w:rsidRPr="00941500">
              <w:rPr>
                <w:color w:val="000000"/>
              </w:rPr>
              <w:t>30 each</w:t>
            </w:r>
          </w:p>
        </w:tc>
        <w:tc>
          <w:tcPr>
            <w:tcW w:w="2648"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r w:rsidRPr="00941500">
              <w:rPr>
                <w:color w:val="000000" w:themeColor="text1"/>
              </w:rPr>
              <w:t>Mixing Bowls (8" and 10" dia.)</w:t>
            </w:r>
          </w:p>
        </w:tc>
      </w:tr>
      <w:tr w:rsidR="00DD2D10" w:rsidRPr="00941500" w:rsidTr="00FF50AF">
        <w:trPr>
          <w:trHeight w:val="576"/>
        </w:trPr>
        <w:tc>
          <w:tcPr>
            <w:tcW w:w="495" w:type="pct"/>
            <w:vAlign w:val="center"/>
          </w:tcPr>
          <w:p w:rsidR="00DD2D10" w:rsidRPr="00941500" w:rsidRDefault="00DD2D10" w:rsidP="00DD2D10">
            <w:pPr>
              <w:pStyle w:val="ListParagraph"/>
              <w:numPr>
                <w:ilvl w:val="0"/>
                <w:numId w:val="25"/>
              </w:numPr>
              <w:spacing w:before="22"/>
              <w:ind w:right="185"/>
              <w:rPr>
                <w:color w:val="000000" w:themeColor="text1"/>
              </w:rPr>
            </w:pPr>
          </w:p>
        </w:tc>
        <w:tc>
          <w:tcPr>
            <w:tcW w:w="1226"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r w:rsidRPr="00941500">
              <w:rPr>
                <w:color w:val="000000" w:themeColor="text1"/>
              </w:rPr>
              <w:t>Scoop small</w:t>
            </w:r>
          </w:p>
        </w:tc>
        <w:tc>
          <w:tcPr>
            <w:tcW w:w="631"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jc w:val="center"/>
              <w:rPr>
                <w:color w:val="000000"/>
              </w:rPr>
            </w:pPr>
            <w:r w:rsidRPr="00941500">
              <w:rPr>
                <w:color w:val="000000"/>
              </w:rPr>
              <w:t>20</w:t>
            </w:r>
          </w:p>
        </w:tc>
        <w:tc>
          <w:tcPr>
            <w:tcW w:w="2648"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r w:rsidRPr="00941500">
              <w:rPr>
                <w:color w:val="000000" w:themeColor="text1"/>
              </w:rPr>
              <w:t>Scoop small</w:t>
            </w:r>
          </w:p>
        </w:tc>
      </w:tr>
      <w:tr w:rsidR="00DD2D10" w:rsidRPr="00941500" w:rsidTr="00FF50AF">
        <w:trPr>
          <w:trHeight w:val="576"/>
        </w:trPr>
        <w:tc>
          <w:tcPr>
            <w:tcW w:w="495" w:type="pct"/>
            <w:vAlign w:val="center"/>
          </w:tcPr>
          <w:p w:rsidR="00DD2D10" w:rsidRPr="00941500" w:rsidRDefault="00DD2D10" w:rsidP="00DD2D10">
            <w:pPr>
              <w:pStyle w:val="ListParagraph"/>
              <w:numPr>
                <w:ilvl w:val="0"/>
                <w:numId w:val="25"/>
              </w:numPr>
              <w:spacing w:before="22"/>
              <w:ind w:right="185"/>
              <w:rPr>
                <w:color w:val="000000" w:themeColor="text1"/>
              </w:rPr>
            </w:pPr>
          </w:p>
        </w:tc>
        <w:tc>
          <w:tcPr>
            <w:tcW w:w="1226"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proofErr w:type="spellStart"/>
            <w:r w:rsidRPr="00941500">
              <w:rPr>
                <w:color w:val="000000" w:themeColor="text1"/>
              </w:rPr>
              <w:t>Atterberg</w:t>
            </w:r>
            <w:proofErr w:type="spellEnd"/>
            <w:r w:rsidRPr="00941500">
              <w:rPr>
                <w:color w:val="000000" w:themeColor="text1"/>
              </w:rPr>
              <w:t xml:space="preserve"> Apparatus motorized</w:t>
            </w:r>
          </w:p>
        </w:tc>
        <w:tc>
          <w:tcPr>
            <w:tcW w:w="631"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jc w:val="center"/>
              <w:rPr>
                <w:color w:val="000000"/>
              </w:rPr>
            </w:pPr>
            <w:r w:rsidRPr="00941500">
              <w:rPr>
                <w:color w:val="000000"/>
              </w:rPr>
              <w:t>01</w:t>
            </w:r>
          </w:p>
        </w:tc>
        <w:tc>
          <w:tcPr>
            <w:tcW w:w="2648"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proofErr w:type="spellStart"/>
            <w:r w:rsidRPr="00941500">
              <w:rPr>
                <w:color w:val="000000" w:themeColor="text1"/>
              </w:rPr>
              <w:t>Atterberg</w:t>
            </w:r>
            <w:proofErr w:type="spellEnd"/>
            <w:r w:rsidRPr="00941500">
              <w:rPr>
                <w:color w:val="000000" w:themeColor="text1"/>
              </w:rPr>
              <w:t xml:space="preserve"> Apparatus motorized</w:t>
            </w:r>
          </w:p>
        </w:tc>
      </w:tr>
      <w:tr w:rsidR="00DD2D10" w:rsidRPr="00941500" w:rsidTr="00FF50AF">
        <w:trPr>
          <w:trHeight w:val="576"/>
        </w:trPr>
        <w:tc>
          <w:tcPr>
            <w:tcW w:w="495" w:type="pct"/>
            <w:vAlign w:val="center"/>
          </w:tcPr>
          <w:p w:rsidR="00DD2D10" w:rsidRPr="00941500" w:rsidRDefault="00DD2D10" w:rsidP="00DD2D10">
            <w:pPr>
              <w:pStyle w:val="ListParagraph"/>
              <w:numPr>
                <w:ilvl w:val="0"/>
                <w:numId w:val="25"/>
              </w:numPr>
              <w:spacing w:before="22"/>
              <w:ind w:right="185"/>
              <w:rPr>
                <w:color w:val="000000" w:themeColor="text1"/>
              </w:rPr>
            </w:pPr>
          </w:p>
        </w:tc>
        <w:tc>
          <w:tcPr>
            <w:tcW w:w="1226"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r w:rsidRPr="00941500">
              <w:rPr>
                <w:color w:val="000000" w:themeColor="text1"/>
              </w:rPr>
              <w:t>Stopwatch digital</w:t>
            </w:r>
          </w:p>
        </w:tc>
        <w:tc>
          <w:tcPr>
            <w:tcW w:w="631"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jc w:val="center"/>
              <w:rPr>
                <w:color w:val="000000"/>
              </w:rPr>
            </w:pPr>
            <w:r w:rsidRPr="00941500">
              <w:rPr>
                <w:color w:val="000000"/>
              </w:rPr>
              <w:t>10</w:t>
            </w:r>
          </w:p>
        </w:tc>
        <w:tc>
          <w:tcPr>
            <w:tcW w:w="2648"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left="107" w:right="185"/>
              <w:rPr>
                <w:color w:val="000000" w:themeColor="text1"/>
              </w:rPr>
            </w:pPr>
            <w:r w:rsidRPr="00941500">
              <w:rPr>
                <w:color w:val="000000" w:themeColor="text1"/>
              </w:rPr>
              <w:t>Stopwatch digital</w:t>
            </w:r>
          </w:p>
        </w:tc>
      </w:tr>
      <w:tr w:rsidR="00DD2D10" w:rsidRPr="00941500" w:rsidTr="00FF50AF">
        <w:trPr>
          <w:trHeight w:val="576"/>
        </w:trPr>
        <w:tc>
          <w:tcPr>
            <w:tcW w:w="495" w:type="pct"/>
            <w:vAlign w:val="center"/>
          </w:tcPr>
          <w:p w:rsidR="00DD2D10" w:rsidRPr="00941500" w:rsidRDefault="00DD2D10" w:rsidP="00DD2D10">
            <w:pPr>
              <w:pStyle w:val="ListParagraph"/>
              <w:numPr>
                <w:ilvl w:val="0"/>
                <w:numId w:val="25"/>
              </w:numPr>
              <w:spacing w:before="22"/>
              <w:ind w:right="185"/>
              <w:rPr>
                <w:color w:val="000000" w:themeColor="text1"/>
              </w:rPr>
            </w:pPr>
          </w:p>
        </w:tc>
        <w:tc>
          <w:tcPr>
            <w:tcW w:w="1226"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right="185"/>
              <w:rPr>
                <w:color w:val="000000" w:themeColor="text1"/>
              </w:rPr>
            </w:pPr>
            <w:r>
              <w:rPr>
                <w:color w:val="000000" w:themeColor="text1"/>
              </w:rPr>
              <w:t xml:space="preserve"> Aluminum C</w:t>
            </w:r>
            <w:r w:rsidRPr="00DD2D10">
              <w:rPr>
                <w:color w:val="000000" w:themeColor="text1"/>
              </w:rPr>
              <w:t>ontainers</w:t>
            </w:r>
          </w:p>
        </w:tc>
        <w:tc>
          <w:tcPr>
            <w:tcW w:w="631"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jc w:val="center"/>
              <w:rPr>
                <w:color w:val="000000"/>
              </w:rPr>
            </w:pPr>
            <w:r w:rsidRPr="00941500">
              <w:rPr>
                <w:color w:val="000000"/>
              </w:rPr>
              <w:t>60</w:t>
            </w:r>
          </w:p>
        </w:tc>
        <w:tc>
          <w:tcPr>
            <w:tcW w:w="2648" w:type="pct"/>
            <w:tcBorders>
              <w:top w:val="nil"/>
              <w:left w:val="single" w:sz="4" w:space="0" w:color="auto"/>
              <w:bottom w:val="single" w:sz="4" w:space="0" w:color="auto"/>
              <w:right w:val="single" w:sz="4" w:space="0" w:color="auto"/>
            </w:tcBorders>
            <w:shd w:val="clear" w:color="auto" w:fill="auto"/>
            <w:vAlign w:val="center"/>
          </w:tcPr>
          <w:p w:rsidR="00DD2D10" w:rsidRPr="00941500" w:rsidRDefault="00DD2D10" w:rsidP="00DD2D10">
            <w:pPr>
              <w:spacing w:before="22"/>
              <w:ind w:right="185"/>
              <w:rPr>
                <w:color w:val="000000" w:themeColor="text1"/>
              </w:rPr>
            </w:pPr>
            <w:r>
              <w:rPr>
                <w:color w:val="000000" w:themeColor="text1"/>
              </w:rPr>
              <w:t xml:space="preserve"> Aluminum C</w:t>
            </w:r>
            <w:r w:rsidRPr="00DD2D10">
              <w:rPr>
                <w:color w:val="000000" w:themeColor="text1"/>
              </w:rPr>
              <w:t xml:space="preserve">ontainers with closefitting lids shall be used for testing </w:t>
            </w:r>
            <w:r>
              <w:rPr>
                <w:color w:val="000000" w:themeColor="text1"/>
              </w:rPr>
              <w:t>specimens</w:t>
            </w:r>
            <w:r w:rsidRPr="00DD2D10">
              <w:rPr>
                <w:color w:val="000000" w:themeColor="text1"/>
              </w:rPr>
              <w:t xml:space="preserve"> having a mass </w:t>
            </w:r>
            <w:proofErr w:type="spellStart"/>
            <w:r w:rsidRPr="00DD2D10">
              <w:rPr>
                <w:color w:val="000000" w:themeColor="text1"/>
              </w:rPr>
              <w:t>ofless</w:t>
            </w:r>
            <w:proofErr w:type="spellEnd"/>
            <w:r w:rsidRPr="00DD2D10">
              <w:rPr>
                <w:color w:val="000000" w:themeColor="text1"/>
              </w:rPr>
              <w:t xml:space="preserve"> than about 200 g</w:t>
            </w:r>
          </w:p>
        </w:tc>
      </w:tr>
      <w:tr w:rsidR="00DD2D10" w:rsidRPr="00941500" w:rsidTr="00762EB4">
        <w:trPr>
          <w:trHeight w:val="576"/>
        </w:trPr>
        <w:tc>
          <w:tcPr>
            <w:tcW w:w="495" w:type="pct"/>
            <w:vAlign w:val="center"/>
          </w:tcPr>
          <w:p w:rsidR="00DD2D10" w:rsidRPr="00941500" w:rsidRDefault="00DD2D10" w:rsidP="00DD2D10">
            <w:pPr>
              <w:pStyle w:val="ListParagraph"/>
              <w:numPr>
                <w:ilvl w:val="0"/>
                <w:numId w:val="25"/>
              </w:numPr>
              <w:spacing w:before="22"/>
              <w:ind w:right="185"/>
              <w:rPr>
                <w:color w:val="000000" w:themeColor="text1"/>
              </w:rPr>
            </w:pPr>
          </w:p>
        </w:tc>
        <w:tc>
          <w:tcPr>
            <w:tcW w:w="1226" w:type="pct"/>
            <w:vAlign w:val="center"/>
          </w:tcPr>
          <w:p w:rsidR="00DD2D10" w:rsidRPr="00941500" w:rsidRDefault="00DD2D10" w:rsidP="00DD2D10">
            <w:pPr>
              <w:spacing w:before="22"/>
              <w:ind w:left="107" w:right="185"/>
              <w:rPr>
                <w:color w:val="000000" w:themeColor="text1"/>
              </w:rPr>
            </w:pPr>
            <w:r w:rsidRPr="00941500">
              <w:rPr>
                <w:color w:val="000000" w:themeColor="text1"/>
              </w:rPr>
              <w:t>Straight edge</w:t>
            </w:r>
          </w:p>
        </w:tc>
        <w:tc>
          <w:tcPr>
            <w:tcW w:w="631" w:type="pct"/>
            <w:vAlign w:val="center"/>
          </w:tcPr>
          <w:p w:rsidR="00DD2D10" w:rsidRPr="00941500" w:rsidRDefault="00DD2D10" w:rsidP="00DD2D10">
            <w:pPr>
              <w:spacing w:before="22"/>
              <w:ind w:left="107" w:right="185"/>
              <w:jc w:val="center"/>
              <w:rPr>
                <w:color w:val="000000" w:themeColor="text1"/>
              </w:rPr>
            </w:pPr>
            <w:r w:rsidRPr="00941500">
              <w:rPr>
                <w:color w:val="000000" w:themeColor="text1"/>
              </w:rPr>
              <w:t>20</w:t>
            </w:r>
          </w:p>
        </w:tc>
        <w:tc>
          <w:tcPr>
            <w:tcW w:w="2648" w:type="pct"/>
            <w:vAlign w:val="center"/>
          </w:tcPr>
          <w:p w:rsidR="00DD2D10" w:rsidRPr="00941500" w:rsidRDefault="00DD2D10" w:rsidP="00DD2D10">
            <w:pPr>
              <w:spacing w:before="22"/>
              <w:ind w:left="107" w:right="185"/>
              <w:rPr>
                <w:color w:val="000000" w:themeColor="text1"/>
              </w:rPr>
            </w:pPr>
            <w:r w:rsidRPr="00941500">
              <w:rPr>
                <w:color w:val="000000" w:themeColor="text1"/>
              </w:rPr>
              <w:t>Straight edge</w:t>
            </w:r>
          </w:p>
        </w:tc>
      </w:tr>
      <w:tr w:rsidR="00DD2D10" w:rsidRPr="00941500" w:rsidTr="00762EB4">
        <w:trPr>
          <w:trHeight w:val="576"/>
        </w:trPr>
        <w:tc>
          <w:tcPr>
            <w:tcW w:w="495" w:type="pct"/>
            <w:vAlign w:val="center"/>
          </w:tcPr>
          <w:p w:rsidR="00DD2D10" w:rsidRPr="00941500" w:rsidRDefault="00DD2D10" w:rsidP="00DD2D10">
            <w:pPr>
              <w:pStyle w:val="ListParagraph"/>
              <w:numPr>
                <w:ilvl w:val="0"/>
                <w:numId w:val="25"/>
              </w:numPr>
              <w:spacing w:before="22"/>
              <w:ind w:right="185"/>
              <w:rPr>
                <w:color w:val="000000" w:themeColor="text1"/>
              </w:rPr>
            </w:pPr>
          </w:p>
        </w:tc>
        <w:tc>
          <w:tcPr>
            <w:tcW w:w="1226" w:type="pct"/>
            <w:vAlign w:val="center"/>
          </w:tcPr>
          <w:p w:rsidR="00DD2D10" w:rsidRPr="00941500" w:rsidRDefault="00DD2D10" w:rsidP="00DD2D10">
            <w:pPr>
              <w:spacing w:before="22"/>
              <w:ind w:left="107" w:right="185"/>
              <w:rPr>
                <w:color w:val="000000" w:themeColor="text1"/>
              </w:rPr>
            </w:pPr>
            <w:r w:rsidRPr="00941500">
              <w:rPr>
                <w:color w:val="000000" w:themeColor="text1"/>
              </w:rPr>
              <w:t xml:space="preserve">Sieve Sets                                           </w:t>
            </w:r>
          </w:p>
        </w:tc>
        <w:tc>
          <w:tcPr>
            <w:tcW w:w="631" w:type="pct"/>
            <w:vAlign w:val="center"/>
          </w:tcPr>
          <w:p w:rsidR="00DD2D10" w:rsidRPr="00941500" w:rsidRDefault="00DD2D10" w:rsidP="00DD2D10">
            <w:pPr>
              <w:spacing w:before="22"/>
              <w:ind w:left="107" w:right="185"/>
              <w:jc w:val="center"/>
              <w:rPr>
                <w:color w:val="000000" w:themeColor="text1"/>
              </w:rPr>
            </w:pPr>
            <w:r w:rsidRPr="00941500">
              <w:rPr>
                <w:color w:val="000000" w:themeColor="text1"/>
              </w:rPr>
              <w:t>5</w:t>
            </w:r>
          </w:p>
          <w:p w:rsidR="00DD2D10" w:rsidRPr="00941500" w:rsidRDefault="00DD2D10" w:rsidP="00DD2D10">
            <w:pPr>
              <w:spacing w:before="22"/>
              <w:ind w:left="107" w:right="185"/>
              <w:jc w:val="center"/>
              <w:rPr>
                <w:color w:val="000000" w:themeColor="text1"/>
              </w:rPr>
            </w:pPr>
            <w:r w:rsidRPr="00941500">
              <w:rPr>
                <w:color w:val="000000" w:themeColor="text1"/>
              </w:rPr>
              <w:t>Each.</w:t>
            </w:r>
          </w:p>
        </w:tc>
        <w:tc>
          <w:tcPr>
            <w:tcW w:w="2648" w:type="pct"/>
            <w:vAlign w:val="center"/>
          </w:tcPr>
          <w:p w:rsidR="00DD2D10" w:rsidRPr="00941500" w:rsidRDefault="00DD2D10" w:rsidP="00DD2D10">
            <w:pPr>
              <w:spacing w:before="22"/>
              <w:ind w:left="107" w:right="185"/>
              <w:rPr>
                <w:color w:val="000000" w:themeColor="text1"/>
              </w:rPr>
            </w:pPr>
            <w:r w:rsidRPr="00941500">
              <w:rPr>
                <w:color w:val="000000" w:themeColor="text1"/>
              </w:rPr>
              <w:t xml:space="preserve">Sieve Sets                                           </w:t>
            </w:r>
          </w:p>
          <w:p w:rsidR="00DD2D10" w:rsidRPr="00941500" w:rsidRDefault="00DD2D10" w:rsidP="00DD2D10">
            <w:pPr>
              <w:spacing w:before="22"/>
              <w:ind w:left="107" w:right="185"/>
              <w:rPr>
                <w:color w:val="000000" w:themeColor="text1"/>
              </w:rPr>
            </w:pPr>
            <w:r w:rsidRPr="00941500">
              <w:rPr>
                <w:color w:val="000000" w:themeColor="text1"/>
              </w:rPr>
              <w:t>(#4, #10, #16, #30, #35, #40, #50, #100, #200)</w:t>
            </w:r>
          </w:p>
        </w:tc>
      </w:tr>
      <w:tr w:rsidR="00DD2D10" w:rsidRPr="00941500" w:rsidTr="00762EB4">
        <w:trPr>
          <w:trHeight w:val="576"/>
        </w:trPr>
        <w:tc>
          <w:tcPr>
            <w:tcW w:w="495" w:type="pct"/>
            <w:vAlign w:val="center"/>
          </w:tcPr>
          <w:p w:rsidR="00DD2D10" w:rsidRPr="00941500" w:rsidRDefault="00DD2D10" w:rsidP="00DD2D10">
            <w:pPr>
              <w:pStyle w:val="ListParagraph"/>
              <w:numPr>
                <w:ilvl w:val="0"/>
                <w:numId w:val="25"/>
              </w:numPr>
              <w:spacing w:before="22"/>
              <w:ind w:right="185"/>
              <w:rPr>
                <w:color w:val="000000" w:themeColor="text1"/>
              </w:rPr>
            </w:pPr>
          </w:p>
        </w:tc>
        <w:tc>
          <w:tcPr>
            <w:tcW w:w="1226" w:type="pct"/>
            <w:vAlign w:val="center"/>
          </w:tcPr>
          <w:p w:rsidR="00DD2D10" w:rsidRPr="00941500" w:rsidRDefault="00DD2D10" w:rsidP="00DD2D10">
            <w:pPr>
              <w:spacing w:before="22"/>
              <w:ind w:left="107" w:right="185"/>
              <w:rPr>
                <w:color w:val="000000" w:themeColor="text1"/>
              </w:rPr>
            </w:pPr>
            <w:r w:rsidRPr="00941500">
              <w:rPr>
                <w:color w:val="000000" w:themeColor="text1"/>
              </w:rPr>
              <w:t xml:space="preserve">Tools </w:t>
            </w:r>
          </w:p>
        </w:tc>
        <w:tc>
          <w:tcPr>
            <w:tcW w:w="631" w:type="pct"/>
            <w:vAlign w:val="center"/>
          </w:tcPr>
          <w:p w:rsidR="00DD2D10" w:rsidRPr="00941500" w:rsidRDefault="00DD2D10" w:rsidP="00DD2D10">
            <w:pPr>
              <w:spacing w:line="215" w:lineRule="exact"/>
              <w:ind w:right="185"/>
              <w:jc w:val="center"/>
              <w:rPr>
                <w:color w:val="000000" w:themeColor="text1"/>
              </w:rPr>
            </w:pPr>
          </w:p>
          <w:p w:rsidR="00DD2D10" w:rsidRPr="00941500" w:rsidRDefault="00DD2D10" w:rsidP="00DD2D10">
            <w:pPr>
              <w:spacing w:line="215" w:lineRule="exact"/>
              <w:ind w:right="185"/>
              <w:jc w:val="center"/>
              <w:rPr>
                <w:color w:val="000000" w:themeColor="text1"/>
              </w:rPr>
            </w:pPr>
            <w:r w:rsidRPr="00941500">
              <w:rPr>
                <w:color w:val="000000" w:themeColor="text1"/>
              </w:rPr>
              <w:t>2 Set</w:t>
            </w:r>
          </w:p>
        </w:tc>
        <w:tc>
          <w:tcPr>
            <w:tcW w:w="2648" w:type="pct"/>
            <w:vAlign w:val="center"/>
          </w:tcPr>
          <w:p w:rsidR="00DD2D10" w:rsidRPr="00941500" w:rsidRDefault="00DD2D10" w:rsidP="00DD2D10">
            <w:pPr>
              <w:spacing w:before="22"/>
              <w:ind w:left="107" w:right="185"/>
              <w:rPr>
                <w:color w:val="000000" w:themeColor="text1"/>
              </w:rPr>
            </w:pPr>
            <w:r w:rsidRPr="00941500">
              <w:rPr>
                <w:color w:val="000000" w:themeColor="text1"/>
              </w:rPr>
              <w:t>Tools for excavating holes for Sand density cone apparatus including steel hammer, chisel and rubber hammer etc.</w:t>
            </w:r>
          </w:p>
        </w:tc>
      </w:tr>
      <w:tr w:rsidR="00D6260F" w:rsidRPr="00941500" w:rsidTr="00762EB4">
        <w:trPr>
          <w:trHeight w:val="576"/>
        </w:trPr>
        <w:tc>
          <w:tcPr>
            <w:tcW w:w="495" w:type="pct"/>
            <w:vAlign w:val="center"/>
          </w:tcPr>
          <w:p w:rsidR="00D6260F" w:rsidRPr="00941500" w:rsidRDefault="00D6260F" w:rsidP="00F54CFC">
            <w:pPr>
              <w:spacing w:before="22"/>
              <w:ind w:left="360" w:right="185"/>
              <w:rPr>
                <w:color w:val="000000" w:themeColor="text1"/>
              </w:rPr>
            </w:pPr>
          </w:p>
        </w:tc>
        <w:tc>
          <w:tcPr>
            <w:tcW w:w="1226" w:type="pct"/>
            <w:vAlign w:val="center"/>
          </w:tcPr>
          <w:p w:rsidR="00D6260F" w:rsidRPr="00941500" w:rsidRDefault="00D6260F" w:rsidP="000373FA">
            <w:pPr>
              <w:spacing w:before="22"/>
              <w:ind w:left="107" w:right="185"/>
              <w:jc w:val="center"/>
              <w:rPr>
                <w:color w:val="000000" w:themeColor="text1"/>
              </w:rPr>
            </w:pPr>
            <w:r w:rsidRPr="00941500">
              <w:rPr>
                <w:color w:val="000000" w:themeColor="text1"/>
              </w:rPr>
              <w:t>Total Estimated Cost</w:t>
            </w:r>
          </w:p>
        </w:tc>
        <w:tc>
          <w:tcPr>
            <w:tcW w:w="631" w:type="pct"/>
            <w:vAlign w:val="center"/>
          </w:tcPr>
          <w:p w:rsidR="00D6260F" w:rsidRPr="00941500" w:rsidRDefault="00D6260F" w:rsidP="000373FA">
            <w:pPr>
              <w:spacing w:line="215" w:lineRule="exact"/>
              <w:ind w:right="185"/>
              <w:jc w:val="center"/>
              <w:rPr>
                <w:color w:val="000000" w:themeColor="text1"/>
              </w:rPr>
            </w:pPr>
          </w:p>
        </w:tc>
        <w:tc>
          <w:tcPr>
            <w:tcW w:w="2648" w:type="pct"/>
            <w:vAlign w:val="center"/>
          </w:tcPr>
          <w:p w:rsidR="00D6260F" w:rsidRPr="00941500" w:rsidRDefault="00D60C83" w:rsidP="00D60C83">
            <w:pPr>
              <w:spacing w:before="22"/>
              <w:ind w:left="107" w:right="185"/>
              <w:rPr>
                <w:color w:val="000000" w:themeColor="text1"/>
              </w:rPr>
            </w:pPr>
            <w:r>
              <w:rPr>
                <w:color w:val="000000" w:themeColor="text1"/>
              </w:rPr>
              <w:t>4.6M</w:t>
            </w:r>
          </w:p>
        </w:tc>
      </w:tr>
    </w:tbl>
    <w:p w:rsidR="009D7A5A" w:rsidRPr="00E554E0" w:rsidRDefault="009D7A5A" w:rsidP="009D7A5A">
      <w:pPr>
        <w:spacing w:before="91"/>
        <w:ind w:left="307"/>
        <w:rPr>
          <w:sz w:val="18"/>
          <w:szCs w:val="18"/>
        </w:rPr>
      </w:pPr>
      <w:r w:rsidRPr="00E554E0">
        <w:rPr>
          <w:sz w:val="18"/>
          <w:szCs w:val="18"/>
        </w:rPr>
        <w:t>Note:</w:t>
      </w:r>
    </w:p>
    <w:p w:rsidR="009D7A5A" w:rsidRPr="00E554E0" w:rsidRDefault="009D7A5A" w:rsidP="009D7A5A">
      <w:pPr>
        <w:pStyle w:val="ListParagraph"/>
        <w:numPr>
          <w:ilvl w:val="1"/>
          <w:numId w:val="15"/>
        </w:numPr>
        <w:tabs>
          <w:tab w:val="left" w:pos="1028"/>
          <w:tab w:val="left" w:pos="1029"/>
        </w:tabs>
        <w:spacing w:line="256" w:lineRule="auto"/>
        <w:ind w:right="1474"/>
        <w:contextualSpacing w:val="0"/>
        <w:rPr>
          <w:sz w:val="18"/>
          <w:szCs w:val="18"/>
        </w:rPr>
      </w:pPr>
      <w:r w:rsidRPr="00E554E0">
        <w:rPr>
          <w:sz w:val="18"/>
          <w:szCs w:val="18"/>
        </w:rPr>
        <w:t xml:space="preserve">AllitemsmustbeofUSA,Japan,Germany,UK,France,Italy,Spain,Belgium,Netherland,Finland, Switzerland &amp; </w:t>
      </w:r>
      <w:proofErr w:type="spellStart"/>
      <w:r w:rsidRPr="00E554E0">
        <w:rPr>
          <w:sz w:val="18"/>
          <w:szCs w:val="18"/>
        </w:rPr>
        <w:t>Sweden’smanufacturer</w:t>
      </w:r>
      <w:proofErr w:type="spellEnd"/>
      <w:r w:rsidRPr="00E554E0">
        <w:rPr>
          <w:sz w:val="18"/>
          <w:szCs w:val="18"/>
        </w:rPr>
        <w:t>.</w:t>
      </w:r>
    </w:p>
    <w:p w:rsidR="009D7A5A" w:rsidRPr="00E554E0" w:rsidRDefault="009D7A5A" w:rsidP="009D7A5A">
      <w:pPr>
        <w:pStyle w:val="ListParagraph"/>
        <w:numPr>
          <w:ilvl w:val="1"/>
          <w:numId w:val="15"/>
        </w:numPr>
        <w:tabs>
          <w:tab w:val="left" w:pos="1028"/>
          <w:tab w:val="left" w:pos="1029"/>
        </w:tabs>
        <w:contextualSpacing w:val="0"/>
        <w:rPr>
          <w:sz w:val="18"/>
          <w:szCs w:val="18"/>
        </w:rPr>
      </w:pPr>
      <w:r w:rsidRPr="00E554E0">
        <w:rPr>
          <w:sz w:val="18"/>
          <w:szCs w:val="18"/>
        </w:rPr>
        <w:t xml:space="preserve">Quoted hardware must be compatible with lab power supplies and other equipment as </w:t>
      </w:r>
      <w:proofErr w:type="spellStart"/>
      <w:r w:rsidRPr="00E554E0">
        <w:rPr>
          <w:sz w:val="18"/>
          <w:szCs w:val="18"/>
        </w:rPr>
        <w:t>perrequirement</w:t>
      </w:r>
      <w:proofErr w:type="spellEnd"/>
      <w:r w:rsidRPr="00E554E0">
        <w:rPr>
          <w:sz w:val="18"/>
          <w:szCs w:val="18"/>
        </w:rPr>
        <w:t>.</w:t>
      </w:r>
    </w:p>
    <w:p w:rsidR="009D7A5A" w:rsidRPr="00E554E0" w:rsidRDefault="009D7A5A" w:rsidP="009D7A5A">
      <w:pPr>
        <w:pStyle w:val="ListParagraph"/>
        <w:numPr>
          <w:ilvl w:val="1"/>
          <w:numId w:val="15"/>
        </w:numPr>
        <w:tabs>
          <w:tab w:val="left" w:pos="1028"/>
          <w:tab w:val="left" w:pos="1029"/>
        </w:tabs>
        <w:spacing w:before="15"/>
        <w:contextualSpacing w:val="0"/>
        <w:rPr>
          <w:sz w:val="18"/>
          <w:szCs w:val="18"/>
        </w:rPr>
      </w:pPr>
      <w:r w:rsidRPr="00E554E0">
        <w:rPr>
          <w:sz w:val="18"/>
          <w:szCs w:val="18"/>
        </w:rPr>
        <w:t xml:space="preserve">Equipment shall be delivered with all necessary supplies and accessories required for installations </w:t>
      </w:r>
      <w:proofErr w:type="spellStart"/>
      <w:r w:rsidRPr="00E554E0">
        <w:rPr>
          <w:sz w:val="18"/>
          <w:szCs w:val="18"/>
        </w:rPr>
        <w:t>andstart</w:t>
      </w:r>
      <w:proofErr w:type="spellEnd"/>
      <w:r w:rsidRPr="00E554E0">
        <w:rPr>
          <w:sz w:val="18"/>
          <w:szCs w:val="18"/>
        </w:rPr>
        <w:t>-up.</w:t>
      </w:r>
    </w:p>
    <w:p w:rsidR="009D7A5A" w:rsidRPr="00E554E0" w:rsidRDefault="009D7A5A" w:rsidP="009D7A5A">
      <w:pPr>
        <w:pStyle w:val="ListParagraph"/>
        <w:numPr>
          <w:ilvl w:val="1"/>
          <w:numId w:val="15"/>
        </w:numPr>
        <w:tabs>
          <w:tab w:val="left" w:pos="1028"/>
          <w:tab w:val="left" w:pos="1029"/>
        </w:tabs>
        <w:spacing w:before="15" w:line="254" w:lineRule="auto"/>
        <w:ind w:right="1433"/>
        <w:contextualSpacing w:val="0"/>
        <w:rPr>
          <w:sz w:val="18"/>
          <w:szCs w:val="18"/>
        </w:rPr>
      </w:pPr>
      <w:r w:rsidRPr="00E554E0">
        <w:rPr>
          <w:sz w:val="18"/>
          <w:szCs w:val="18"/>
        </w:rPr>
        <w:t>Thevendorshalldemonstrateanddocumentuponinstallationthatthesystemmeatsallperformance specifications.</w:t>
      </w:r>
    </w:p>
    <w:p w:rsidR="009D7A5A" w:rsidRPr="00E554E0" w:rsidRDefault="009D7A5A" w:rsidP="009D7A5A">
      <w:pPr>
        <w:pStyle w:val="ListParagraph"/>
        <w:numPr>
          <w:ilvl w:val="1"/>
          <w:numId w:val="15"/>
        </w:numPr>
        <w:tabs>
          <w:tab w:val="left" w:pos="1028"/>
          <w:tab w:val="left" w:pos="1029"/>
        </w:tabs>
        <w:spacing w:before="4" w:line="254" w:lineRule="auto"/>
        <w:ind w:right="779"/>
        <w:contextualSpacing w:val="0"/>
        <w:rPr>
          <w:sz w:val="18"/>
          <w:szCs w:val="18"/>
        </w:rPr>
      </w:pPr>
      <w:r w:rsidRPr="00E554E0">
        <w:rPr>
          <w:sz w:val="18"/>
          <w:szCs w:val="18"/>
        </w:rPr>
        <w:t xml:space="preserve">Comprehensive documentation including Safety/Installation Guidelines and Operation/Experiment Manuals should accompany the product, both in Hard and Soft/CD/eBook formats for </w:t>
      </w:r>
      <w:proofErr w:type="spellStart"/>
      <w:r w:rsidRPr="00E554E0">
        <w:rPr>
          <w:sz w:val="18"/>
          <w:szCs w:val="18"/>
        </w:rPr>
        <w:t>allitems</w:t>
      </w:r>
      <w:proofErr w:type="spellEnd"/>
      <w:r w:rsidRPr="00E554E0">
        <w:rPr>
          <w:sz w:val="18"/>
          <w:szCs w:val="18"/>
        </w:rPr>
        <w:t>.</w:t>
      </w:r>
    </w:p>
    <w:p w:rsidR="009D7A5A" w:rsidRPr="00E554E0" w:rsidRDefault="001058F7" w:rsidP="009D7A5A">
      <w:pPr>
        <w:pStyle w:val="ListParagraph"/>
        <w:numPr>
          <w:ilvl w:val="1"/>
          <w:numId w:val="15"/>
        </w:numPr>
        <w:tabs>
          <w:tab w:val="left" w:pos="1028"/>
          <w:tab w:val="left" w:pos="1029"/>
        </w:tabs>
        <w:ind w:right="1112"/>
        <w:contextualSpacing w:val="0"/>
        <w:rPr>
          <w:sz w:val="18"/>
          <w:szCs w:val="18"/>
        </w:rPr>
      </w:pPr>
      <w:r w:rsidRPr="00E554E0">
        <w:rPr>
          <w:sz w:val="18"/>
          <w:szCs w:val="18"/>
        </w:rPr>
        <w:t>I</w:t>
      </w:r>
      <w:r w:rsidR="009D7A5A" w:rsidRPr="00E554E0">
        <w:rPr>
          <w:sz w:val="18"/>
          <w:szCs w:val="18"/>
        </w:rPr>
        <w:t>tems (1-2) of this lab</w:t>
      </w:r>
      <w:r w:rsidR="0066780A" w:rsidRPr="00E554E0">
        <w:rPr>
          <w:sz w:val="18"/>
          <w:szCs w:val="18"/>
        </w:rPr>
        <w:t>.</w:t>
      </w:r>
      <w:r w:rsidR="009D7A5A" w:rsidRPr="00E554E0">
        <w:rPr>
          <w:sz w:val="18"/>
          <w:szCs w:val="18"/>
        </w:rPr>
        <w:t xml:space="preserve"> </w:t>
      </w:r>
      <w:proofErr w:type="gramStart"/>
      <w:r w:rsidR="009D7A5A" w:rsidRPr="00E554E0">
        <w:rPr>
          <w:sz w:val="18"/>
          <w:szCs w:val="18"/>
        </w:rPr>
        <w:t>will</w:t>
      </w:r>
      <w:proofErr w:type="gramEnd"/>
      <w:r w:rsidR="009D7A5A" w:rsidRPr="00E554E0">
        <w:rPr>
          <w:sz w:val="18"/>
          <w:szCs w:val="18"/>
        </w:rPr>
        <w:t xml:space="preserve"> be </w:t>
      </w:r>
      <w:r w:rsidR="00762EB4" w:rsidRPr="00E554E0">
        <w:rPr>
          <w:sz w:val="18"/>
          <w:szCs w:val="18"/>
        </w:rPr>
        <w:t>technically &amp;</w:t>
      </w:r>
      <w:r w:rsidR="009D7A5A" w:rsidRPr="00E554E0">
        <w:rPr>
          <w:sz w:val="18"/>
          <w:szCs w:val="18"/>
        </w:rPr>
        <w:t>financially evaluated as group.</w:t>
      </w:r>
      <w:r w:rsidRPr="00E554E0">
        <w:rPr>
          <w:sz w:val="18"/>
          <w:szCs w:val="18"/>
        </w:rPr>
        <w:t xml:space="preserve"> Moreover, Local Items (</w:t>
      </w:r>
      <w:r w:rsidR="00762EB4" w:rsidRPr="00E554E0">
        <w:rPr>
          <w:sz w:val="18"/>
          <w:szCs w:val="18"/>
        </w:rPr>
        <w:t>1</w:t>
      </w:r>
      <w:r w:rsidRPr="00E554E0">
        <w:rPr>
          <w:sz w:val="18"/>
          <w:szCs w:val="18"/>
        </w:rPr>
        <w:t>-2</w:t>
      </w:r>
      <w:r w:rsidR="00DD2D10">
        <w:rPr>
          <w:sz w:val="18"/>
          <w:szCs w:val="18"/>
        </w:rPr>
        <w:t>1</w:t>
      </w:r>
      <w:r w:rsidRPr="00E554E0">
        <w:rPr>
          <w:sz w:val="18"/>
          <w:szCs w:val="18"/>
        </w:rPr>
        <w:t xml:space="preserve">) of this lab. </w:t>
      </w:r>
      <w:proofErr w:type="gramStart"/>
      <w:r w:rsidRPr="00E554E0">
        <w:rPr>
          <w:sz w:val="18"/>
          <w:szCs w:val="18"/>
        </w:rPr>
        <w:t>will</w:t>
      </w:r>
      <w:proofErr w:type="gramEnd"/>
      <w:r w:rsidRPr="00E554E0">
        <w:rPr>
          <w:sz w:val="18"/>
          <w:szCs w:val="18"/>
        </w:rPr>
        <w:t xml:space="preserve"> be </w:t>
      </w:r>
      <w:r w:rsidR="00762EB4" w:rsidRPr="00E554E0">
        <w:rPr>
          <w:sz w:val="18"/>
          <w:szCs w:val="18"/>
        </w:rPr>
        <w:t>technically &amp;</w:t>
      </w:r>
      <w:r w:rsidRPr="00E554E0">
        <w:rPr>
          <w:sz w:val="18"/>
          <w:szCs w:val="18"/>
        </w:rPr>
        <w:t>financially evaluated as group.</w:t>
      </w:r>
    </w:p>
    <w:p w:rsidR="00247294" w:rsidRPr="00941500" w:rsidRDefault="00247294"/>
    <w:p w:rsidR="00F54CFC" w:rsidRPr="00941500" w:rsidRDefault="00F54CFC"/>
    <w:p w:rsidR="00F54CFC" w:rsidRPr="00941500" w:rsidRDefault="00F54CFC"/>
    <w:p w:rsidR="00F54CFC" w:rsidRPr="00941500" w:rsidRDefault="00F54CFC"/>
    <w:p w:rsidR="00F54CFC" w:rsidRPr="00941500" w:rsidRDefault="00F54CFC"/>
    <w:p w:rsidR="00F54CFC" w:rsidRPr="00941500" w:rsidRDefault="00F54CFC"/>
    <w:p w:rsidR="00F54CFC" w:rsidRDefault="00F54CFC"/>
    <w:p w:rsidR="00941500" w:rsidRDefault="00941500"/>
    <w:p w:rsidR="00941500" w:rsidRDefault="00941500"/>
    <w:p w:rsidR="00941500" w:rsidRDefault="00941500"/>
    <w:p w:rsidR="00941500" w:rsidRDefault="00941500"/>
    <w:p w:rsidR="00762EB4" w:rsidRDefault="00762EB4"/>
    <w:p w:rsidR="00762EB4" w:rsidRDefault="00762EB4"/>
    <w:p w:rsidR="00762EB4" w:rsidRDefault="00762EB4"/>
    <w:p w:rsidR="00762EB4" w:rsidRDefault="00762EB4"/>
    <w:p w:rsidR="00762EB4" w:rsidRDefault="00762EB4"/>
    <w:p w:rsidR="00762EB4" w:rsidRDefault="00762EB4"/>
    <w:p w:rsidR="00762EB4" w:rsidRDefault="00762EB4"/>
    <w:p w:rsidR="00762EB4" w:rsidRDefault="00FC742F" w:rsidP="00FC742F">
      <w:pPr>
        <w:tabs>
          <w:tab w:val="left" w:pos="7515"/>
        </w:tabs>
      </w:pPr>
      <w:r>
        <w:tab/>
      </w:r>
    </w:p>
    <w:p w:rsidR="00FC742F" w:rsidRDefault="00FC742F" w:rsidP="00FC742F">
      <w:pPr>
        <w:tabs>
          <w:tab w:val="left" w:pos="7515"/>
        </w:tabs>
      </w:pPr>
    </w:p>
    <w:p w:rsidR="00FC742F" w:rsidRDefault="00FC742F" w:rsidP="00FC742F">
      <w:pPr>
        <w:tabs>
          <w:tab w:val="left" w:pos="7515"/>
        </w:tabs>
      </w:pPr>
    </w:p>
    <w:p w:rsidR="00762EB4" w:rsidRDefault="00762EB4"/>
    <w:p w:rsidR="00762EB4" w:rsidRDefault="00762EB4"/>
    <w:p w:rsidR="00DD2D10" w:rsidRDefault="00DD2D10"/>
    <w:p w:rsidR="00DD2D10" w:rsidRDefault="00DD2D10"/>
    <w:p w:rsidR="00DD2D10" w:rsidRDefault="00DD2D10"/>
    <w:p w:rsidR="00DD2D10" w:rsidRDefault="00DD2D10"/>
    <w:p w:rsidR="00DD2D10" w:rsidRDefault="00DD2D10"/>
    <w:p w:rsidR="00762EB4" w:rsidRDefault="00762EB4"/>
    <w:p w:rsidR="00941500" w:rsidRPr="00941500" w:rsidRDefault="00941500"/>
    <w:p w:rsidR="00F54CFC" w:rsidRPr="00941500" w:rsidRDefault="00F54CFC"/>
    <w:p w:rsidR="00DC2174" w:rsidRPr="00941500" w:rsidRDefault="00DC2174"/>
    <w:p w:rsidR="00926A90" w:rsidRPr="00941500" w:rsidRDefault="00926A90" w:rsidP="00926A90">
      <w:pPr>
        <w:jc w:val="center"/>
        <w:rPr>
          <w:color w:val="000000" w:themeColor="text1"/>
        </w:rPr>
      </w:pPr>
      <w:bookmarkStart w:id="0" w:name="_Hlk522223726"/>
      <w:r w:rsidRPr="00941500">
        <w:rPr>
          <w:bCs/>
          <w:color w:val="000000" w:themeColor="text1"/>
        </w:rPr>
        <w:t xml:space="preserve">TENDER </w:t>
      </w:r>
      <w:r w:rsidR="00DC2174" w:rsidRPr="00941500">
        <w:rPr>
          <w:bCs/>
          <w:color w:val="000000" w:themeColor="text1"/>
        </w:rPr>
        <w:t>B</w:t>
      </w:r>
      <w:r w:rsidRPr="00941500">
        <w:rPr>
          <w:bCs/>
          <w:color w:val="000000" w:themeColor="text1"/>
        </w:rPr>
        <w:t>: ENGINEERING MECHANICS LABORATORY</w:t>
      </w:r>
    </w:p>
    <w:p w:rsidR="00926A90" w:rsidRPr="00941500" w:rsidRDefault="00926A90" w:rsidP="00926A90">
      <w:pPr>
        <w:rPr>
          <w:color w:val="000000" w:themeColor="text1"/>
        </w:rPr>
      </w:pP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821"/>
        <w:gridCol w:w="2209"/>
        <w:gridCol w:w="828"/>
        <w:gridCol w:w="6619"/>
      </w:tblGrid>
      <w:tr w:rsidR="00D6260F" w:rsidRPr="00941500" w:rsidTr="00762EB4">
        <w:trPr>
          <w:cantSplit/>
          <w:trHeight w:val="300"/>
          <w:tblHeader/>
        </w:trPr>
        <w:tc>
          <w:tcPr>
            <w:tcW w:w="392" w:type="pct"/>
            <w:shd w:val="clear" w:color="auto" w:fill="FFFFFF" w:themeFill="background1"/>
            <w:noWrap/>
            <w:vAlign w:val="center"/>
          </w:tcPr>
          <w:p w:rsidR="00D6260F" w:rsidRPr="00941500" w:rsidRDefault="00D6260F" w:rsidP="00D4161A">
            <w:pPr>
              <w:spacing w:before="60" w:after="60" w:line="276" w:lineRule="auto"/>
              <w:rPr>
                <w:color w:val="000000" w:themeColor="text1"/>
              </w:rPr>
            </w:pPr>
            <w:r w:rsidRPr="00941500">
              <w:rPr>
                <w:color w:val="000000" w:themeColor="text1"/>
              </w:rPr>
              <w:t>Sr. No</w:t>
            </w:r>
          </w:p>
        </w:tc>
        <w:tc>
          <w:tcPr>
            <w:tcW w:w="1054" w:type="pct"/>
            <w:shd w:val="clear" w:color="auto" w:fill="FFFFFF" w:themeFill="background1"/>
            <w:noWrap/>
            <w:vAlign w:val="center"/>
          </w:tcPr>
          <w:p w:rsidR="00D6260F" w:rsidRPr="00941500" w:rsidRDefault="00D6260F" w:rsidP="00D4161A">
            <w:pPr>
              <w:widowControl/>
              <w:adjustRightInd w:val="0"/>
              <w:spacing w:before="60" w:after="60" w:line="276" w:lineRule="auto"/>
              <w:rPr>
                <w:rFonts w:eastAsiaTheme="minorHAnsi"/>
                <w:bCs/>
                <w:color w:val="000000" w:themeColor="text1"/>
                <w:lang w:bidi="ar-SA"/>
              </w:rPr>
            </w:pPr>
            <w:r w:rsidRPr="00941500">
              <w:rPr>
                <w:rFonts w:eastAsiaTheme="minorHAnsi"/>
                <w:bCs/>
                <w:color w:val="000000" w:themeColor="text1"/>
                <w:lang w:bidi="ar-SA"/>
              </w:rPr>
              <w:t xml:space="preserve">Item </w:t>
            </w:r>
          </w:p>
        </w:tc>
        <w:tc>
          <w:tcPr>
            <w:tcW w:w="395" w:type="pct"/>
            <w:shd w:val="clear" w:color="auto" w:fill="FFFFFF" w:themeFill="background1"/>
            <w:noWrap/>
            <w:vAlign w:val="center"/>
          </w:tcPr>
          <w:p w:rsidR="00D6260F" w:rsidRPr="00941500" w:rsidRDefault="00D6260F" w:rsidP="00D4161A">
            <w:pPr>
              <w:widowControl/>
              <w:adjustRightInd w:val="0"/>
              <w:spacing w:before="60" w:after="60" w:line="276" w:lineRule="auto"/>
              <w:rPr>
                <w:rFonts w:eastAsiaTheme="minorHAnsi"/>
                <w:bCs/>
                <w:color w:val="000000" w:themeColor="text1"/>
                <w:lang w:bidi="ar-SA"/>
              </w:rPr>
            </w:pPr>
            <w:r w:rsidRPr="00941500">
              <w:rPr>
                <w:rFonts w:eastAsiaTheme="minorHAnsi"/>
                <w:bCs/>
                <w:color w:val="000000" w:themeColor="text1"/>
                <w:lang w:bidi="ar-SA"/>
              </w:rPr>
              <w:t>Qty.</w:t>
            </w:r>
          </w:p>
        </w:tc>
        <w:tc>
          <w:tcPr>
            <w:tcW w:w="3159" w:type="pct"/>
            <w:shd w:val="clear" w:color="auto" w:fill="FFFFFF" w:themeFill="background1"/>
            <w:noWrap/>
            <w:vAlign w:val="center"/>
          </w:tcPr>
          <w:p w:rsidR="00D6260F" w:rsidRPr="00941500" w:rsidRDefault="00D6260F" w:rsidP="00D4161A">
            <w:pPr>
              <w:widowControl/>
              <w:adjustRightInd w:val="0"/>
              <w:spacing w:before="60" w:after="60" w:line="276" w:lineRule="auto"/>
              <w:rPr>
                <w:rFonts w:eastAsiaTheme="minorHAnsi"/>
                <w:bCs/>
                <w:color w:val="000000" w:themeColor="text1"/>
                <w:lang w:bidi="ar-SA"/>
              </w:rPr>
            </w:pPr>
            <w:r w:rsidRPr="00941500">
              <w:rPr>
                <w:rFonts w:eastAsiaTheme="minorHAnsi"/>
                <w:bCs/>
                <w:color w:val="000000" w:themeColor="text1"/>
                <w:lang w:bidi="ar-SA"/>
              </w:rPr>
              <w:t>Specifications</w:t>
            </w:r>
          </w:p>
        </w:tc>
      </w:tr>
      <w:tr w:rsidR="00D6260F" w:rsidRPr="00941500" w:rsidTr="00762EB4">
        <w:trPr>
          <w:cantSplit/>
          <w:trHeight w:val="300"/>
        </w:trPr>
        <w:tc>
          <w:tcPr>
            <w:tcW w:w="392" w:type="pct"/>
            <w:shd w:val="clear" w:color="auto" w:fill="FFFFFF" w:themeFill="background1"/>
            <w:noWrap/>
            <w:vAlign w:val="center"/>
          </w:tcPr>
          <w:p w:rsidR="00D6260F" w:rsidRPr="00941500" w:rsidRDefault="00D6260F" w:rsidP="00585EA0">
            <w:pPr>
              <w:pStyle w:val="ListParagraph"/>
              <w:numPr>
                <w:ilvl w:val="0"/>
                <w:numId w:val="7"/>
              </w:numPr>
              <w:spacing w:before="60" w:after="60" w:line="276" w:lineRule="auto"/>
              <w:rPr>
                <w:color w:val="000000" w:themeColor="text1"/>
              </w:rPr>
            </w:pPr>
          </w:p>
        </w:tc>
        <w:tc>
          <w:tcPr>
            <w:tcW w:w="1054" w:type="pct"/>
            <w:shd w:val="clear" w:color="auto" w:fill="FFFFFF" w:themeFill="background1"/>
            <w:noWrap/>
            <w:vAlign w:val="center"/>
          </w:tcPr>
          <w:p w:rsidR="00D6260F" w:rsidRPr="00941500" w:rsidRDefault="00910957" w:rsidP="0055608D">
            <w:pPr>
              <w:spacing w:before="60" w:after="60" w:line="276" w:lineRule="auto"/>
              <w:rPr>
                <w:color w:val="000000" w:themeColor="text1"/>
              </w:rPr>
            </w:pPr>
            <w:r>
              <w:rPr>
                <w:color w:val="000000" w:themeColor="text1"/>
              </w:rPr>
              <w:t>F</w:t>
            </w:r>
            <w:r w:rsidR="00D6260F" w:rsidRPr="00941500">
              <w:rPr>
                <w:color w:val="000000" w:themeColor="text1"/>
              </w:rPr>
              <w:t>ly wheel apparatus</w:t>
            </w:r>
          </w:p>
        </w:tc>
        <w:tc>
          <w:tcPr>
            <w:tcW w:w="395" w:type="pct"/>
            <w:shd w:val="clear" w:color="auto" w:fill="FFFFFF" w:themeFill="background1"/>
            <w:noWrap/>
            <w:vAlign w:val="center"/>
          </w:tcPr>
          <w:p w:rsidR="00D6260F" w:rsidRPr="00941500" w:rsidRDefault="00D6260F" w:rsidP="0055608D">
            <w:pPr>
              <w:spacing w:before="60" w:after="60" w:line="276" w:lineRule="auto"/>
              <w:rPr>
                <w:color w:val="000000" w:themeColor="text1"/>
              </w:rPr>
            </w:pPr>
            <w:r w:rsidRPr="00941500">
              <w:rPr>
                <w:color w:val="000000" w:themeColor="text1"/>
              </w:rPr>
              <w:t>01</w:t>
            </w:r>
          </w:p>
        </w:tc>
        <w:tc>
          <w:tcPr>
            <w:tcW w:w="3159" w:type="pct"/>
            <w:shd w:val="clear" w:color="auto" w:fill="FFFFFF" w:themeFill="background1"/>
            <w:noWrap/>
            <w:vAlign w:val="center"/>
          </w:tcPr>
          <w:p w:rsidR="00D6260F" w:rsidRPr="00941500" w:rsidRDefault="00B807A8" w:rsidP="00982C2E">
            <w:pPr>
              <w:spacing w:before="60" w:after="60" w:line="276" w:lineRule="auto"/>
              <w:rPr>
                <w:color w:val="000000" w:themeColor="text1"/>
              </w:rPr>
            </w:pPr>
            <w:r>
              <w:rPr>
                <w:color w:val="000000" w:themeColor="text1"/>
              </w:rPr>
              <w:t>D</w:t>
            </w:r>
            <w:r w:rsidRPr="00B807A8">
              <w:rPr>
                <w:color w:val="000000" w:themeColor="text1"/>
              </w:rPr>
              <w:t>etermine the mass moment of inertia by experiment</w:t>
            </w:r>
            <w:r>
              <w:rPr>
                <w:color w:val="000000" w:themeColor="text1"/>
              </w:rPr>
              <w:t xml:space="preserve">. </w:t>
            </w:r>
            <w:r w:rsidR="00D6260F" w:rsidRPr="00941500">
              <w:rPr>
                <w:color w:val="000000" w:themeColor="text1"/>
              </w:rPr>
              <w:t>The experimental unit comprises of a flywheel with shaft, a cable, and a set of weights.</w:t>
            </w:r>
          </w:p>
        </w:tc>
      </w:tr>
      <w:tr w:rsidR="001028CD" w:rsidRPr="00941500" w:rsidTr="00762EB4">
        <w:trPr>
          <w:cantSplit/>
          <w:trHeight w:val="300"/>
        </w:trPr>
        <w:tc>
          <w:tcPr>
            <w:tcW w:w="392" w:type="pct"/>
            <w:shd w:val="clear" w:color="auto" w:fill="FFFFFF" w:themeFill="background1"/>
            <w:noWrap/>
            <w:vAlign w:val="center"/>
          </w:tcPr>
          <w:p w:rsidR="001028CD" w:rsidRPr="00941500" w:rsidRDefault="001028CD" w:rsidP="001028CD">
            <w:pPr>
              <w:pStyle w:val="ListParagraph"/>
              <w:numPr>
                <w:ilvl w:val="0"/>
                <w:numId w:val="7"/>
              </w:numPr>
              <w:spacing w:before="60" w:after="60" w:line="276" w:lineRule="auto"/>
              <w:rPr>
                <w:color w:val="000000" w:themeColor="text1"/>
              </w:rPr>
            </w:pPr>
          </w:p>
        </w:tc>
        <w:tc>
          <w:tcPr>
            <w:tcW w:w="1054"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Plastic Deflection of Beams</w:t>
            </w:r>
          </w:p>
        </w:tc>
        <w:tc>
          <w:tcPr>
            <w:tcW w:w="395"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01</w:t>
            </w:r>
          </w:p>
        </w:tc>
        <w:tc>
          <w:tcPr>
            <w:tcW w:w="3159"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r>
              <w:rPr>
                <w:color w:val="000000" w:themeColor="text1"/>
              </w:rPr>
              <w:t>S</w:t>
            </w:r>
            <w:r w:rsidRPr="003C48BD">
              <w:rPr>
                <w:color w:val="000000" w:themeColor="text1"/>
              </w:rPr>
              <w:t>tudy a beam until plastic deformation</w:t>
            </w:r>
            <w:r>
              <w:rPr>
                <w:color w:val="000000" w:themeColor="text1"/>
              </w:rPr>
              <w:t>.</w:t>
            </w:r>
            <w:r w:rsidRPr="003C48BD">
              <w:rPr>
                <w:color w:val="000000" w:themeColor="text1"/>
              </w:rPr>
              <w:t>1 set of beams</w:t>
            </w:r>
            <w:proofErr w:type="gramStart"/>
            <w:r w:rsidRPr="003C48BD">
              <w:rPr>
                <w:color w:val="000000" w:themeColor="text1"/>
              </w:rPr>
              <w:t>,1</w:t>
            </w:r>
            <w:proofErr w:type="gramEnd"/>
            <w:r w:rsidRPr="003C48BD">
              <w:rPr>
                <w:color w:val="000000" w:themeColor="text1"/>
              </w:rPr>
              <w:t xml:space="preserve"> load application device</w:t>
            </w:r>
            <w:r>
              <w:rPr>
                <w:color w:val="000000" w:themeColor="text1"/>
              </w:rPr>
              <w:t xml:space="preserve">, </w:t>
            </w:r>
            <w:r w:rsidRPr="003C48BD">
              <w:rPr>
                <w:color w:val="000000" w:themeColor="text1"/>
              </w:rPr>
              <w:t>2 supports</w:t>
            </w:r>
            <w:r>
              <w:rPr>
                <w:color w:val="000000" w:themeColor="text1"/>
              </w:rPr>
              <w:t xml:space="preserve"> and necessary accessories.</w:t>
            </w:r>
          </w:p>
        </w:tc>
      </w:tr>
      <w:tr w:rsidR="001028CD" w:rsidRPr="00941500" w:rsidTr="00762EB4">
        <w:trPr>
          <w:cantSplit/>
          <w:trHeight w:val="300"/>
        </w:trPr>
        <w:tc>
          <w:tcPr>
            <w:tcW w:w="392" w:type="pct"/>
            <w:shd w:val="clear" w:color="auto" w:fill="FFFFFF" w:themeFill="background1"/>
            <w:noWrap/>
            <w:vAlign w:val="center"/>
          </w:tcPr>
          <w:p w:rsidR="001028CD" w:rsidRPr="00941500" w:rsidRDefault="001028CD" w:rsidP="001028CD">
            <w:pPr>
              <w:pStyle w:val="ListParagraph"/>
              <w:numPr>
                <w:ilvl w:val="0"/>
                <w:numId w:val="7"/>
              </w:numPr>
              <w:spacing w:before="60" w:after="60" w:line="276" w:lineRule="auto"/>
              <w:rPr>
                <w:color w:val="000000" w:themeColor="text1"/>
              </w:rPr>
            </w:pPr>
          </w:p>
        </w:tc>
        <w:tc>
          <w:tcPr>
            <w:tcW w:w="1054"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Torsion testing</w:t>
            </w:r>
          </w:p>
          <w:p w:rsidR="001028CD" w:rsidRPr="00941500" w:rsidRDefault="001028CD" w:rsidP="001028CD">
            <w:pPr>
              <w:spacing w:before="60" w:after="60" w:line="276" w:lineRule="auto"/>
              <w:rPr>
                <w:color w:val="000000" w:themeColor="text1"/>
              </w:rPr>
            </w:pPr>
            <w:r w:rsidRPr="00941500">
              <w:rPr>
                <w:color w:val="000000" w:themeColor="text1"/>
              </w:rPr>
              <w:t>Machine</w:t>
            </w:r>
          </w:p>
        </w:tc>
        <w:tc>
          <w:tcPr>
            <w:tcW w:w="395"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01</w:t>
            </w:r>
          </w:p>
        </w:tc>
        <w:tc>
          <w:tcPr>
            <w:tcW w:w="3159" w:type="pct"/>
            <w:shd w:val="clear" w:color="auto" w:fill="FFFFFF" w:themeFill="background1"/>
            <w:noWrap/>
            <w:vAlign w:val="center"/>
          </w:tcPr>
          <w:p w:rsidR="001028CD" w:rsidRPr="00941500" w:rsidRDefault="001028CD" w:rsidP="001028CD">
            <w:pPr>
              <w:rPr>
                <w:color w:val="000000" w:themeColor="text1"/>
              </w:rPr>
            </w:pPr>
            <w:r w:rsidRPr="00941500">
              <w:t xml:space="preserve">Determination of torsion of bars with open and closed cross sections with </w:t>
            </w:r>
            <w:r w:rsidRPr="00941500">
              <w:rPr>
                <w:color w:val="000000" w:themeColor="text1"/>
              </w:rPr>
              <w:t xml:space="preserve">all accessories and specimens </w:t>
            </w:r>
            <w:r>
              <w:rPr>
                <w:color w:val="000000" w:themeColor="text1"/>
              </w:rPr>
              <w:t>(Capacity 30Nm)</w:t>
            </w:r>
          </w:p>
        </w:tc>
      </w:tr>
      <w:tr w:rsidR="001028CD" w:rsidRPr="00941500" w:rsidTr="00762EB4">
        <w:trPr>
          <w:cantSplit/>
          <w:trHeight w:val="300"/>
        </w:trPr>
        <w:tc>
          <w:tcPr>
            <w:tcW w:w="392" w:type="pct"/>
            <w:shd w:val="clear" w:color="auto" w:fill="FFFFFF" w:themeFill="background1"/>
            <w:noWrap/>
            <w:vAlign w:val="center"/>
          </w:tcPr>
          <w:p w:rsidR="001028CD" w:rsidRPr="00941500" w:rsidRDefault="001028CD" w:rsidP="001028CD">
            <w:pPr>
              <w:pStyle w:val="ListParagraph"/>
              <w:numPr>
                <w:ilvl w:val="0"/>
                <w:numId w:val="7"/>
              </w:numPr>
              <w:spacing w:before="60" w:after="60" w:line="276" w:lineRule="auto"/>
              <w:rPr>
                <w:color w:val="000000" w:themeColor="text1"/>
              </w:rPr>
            </w:pPr>
          </w:p>
        </w:tc>
        <w:tc>
          <w:tcPr>
            <w:tcW w:w="1054"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Thick and thin cylinder machine</w:t>
            </w:r>
          </w:p>
        </w:tc>
        <w:tc>
          <w:tcPr>
            <w:tcW w:w="395"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01</w:t>
            </w:r>
          </w:p>
        </w:tc>
        <w:tc>
          <w:tcPr>
            <w:tcW w:w="3159" w:type="pct"/>
            <w:shd w:val="clear" w:color="auto" w:fill="FFFFFF" w:themeFill="background1"/>
            <w:noWrap/>
            <w:vAlign w:val="center"/>
          </w:tcPr>
          <w:p w:rsidR="001028CD" w:rsidRPr="00941500" w:rsidRDefault="001028CD" w:rsidP="001028CD">
            <w:pPr>
              <w:rPr>
                <w:color w:val="000000" w:themeColor="text1"/>
              </w:rPr>
            </w:pPr>
            <w:r w:rsidRPr="00941500">
              <w:t>Stresses in thin and thick wall cylinders</w:t>
            </w:r>
          </w:p>
        </w:tc>
      </w:tr>
      <w:tr w:rsidR="001028CD" w:rsidRPr="00941500" w:rsidTr="00762EB4">
        <w:trPr>
          <w:cantSplit/>
          <w:trHeight w:val="300"/>
        </w:trPr>
        <w:tc>
          <w:tcPr>
            <w:tcW w:w="392" w:type="pct"/>
            <w:shd w:val="clear" w:color="auto" w:fill="FFFFFF" w:themeFill="background1"/>
            <w:noWrap/>
            <w:vAlign w:val="center"/>
          </w:tcPr>
          <w:p w:rsidR="001028CD" w:rsidRPr="00941500" w:rsidRDefault="001028CD" w:rsidP="001028CD">
            <w:pPr>
              <w:pStyle w:val="ListParagraph"/>
              <w:numPr>
                <w:ilvl w:val="0"/>
                <w:numId w:val="7"/>
              </w:numPr>
              <w:spacing w:before="60" w:after="60" w:line="276" w:lineRule="auto"/>
              <w:rPr>
                <w:color w:val="000000" w:themeColor="text1"/>
              </w:rPr>
            </w:pPr>
          </w:p>
        </w:tc>
        <w:tc>
          <w:tcPr>
            <w:tcW w:w="1054"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proofErr w:type="spellStart"/>
            <w:r w:rsidRPr="00941500">
              <w:rPr>
                <w:color w:val="000000" w:themeColor="text1"/>
              </w:rPr>
              <w:t>Izod</w:t>
            </w:r>
            <w:proofErr w:type="spellEnd"/>
            <w:r w:rsidRPr="00941500">
              <w:rPr>
                <w:color w:val="000000" w:themeColor="text1"/>
              </w:rPr>
              <w:t xml:space="preserve"> </w:t>
            </w:r>
            <w:proofErr w:type="spellStart"/>
            <w:r w:rsidRPr="00941500">
              <w:rPr>
                <w:color w:val="000000" w:themeColor="text1"/>
              </w:rPr>
              <w:t>Charpy</w:t>
            </w:r>
            <w:proofErr w:type="spellEnd"/>
            <w:r w:rsidRPr="00941500">
              <w:rPr>
                <w:color w:val="000000" w:themeColor="text1"/>
              </w:rPr>
              <w:t xml:space="preserve"> Impact Testing</w:t>
            </w:r>
            <w:r>
              <w:rPr>
                <w:color w:val="000000" w:themeColor="text1"/>
              </w:rPr>
              <w:t xml:space="preserve"> m</w:t>
            </w:r>
            <w:r w:rsidRPr="00941500">
              <w:rPr>
                <w:color w:val="000000" w:themeColor="text1"/>
              </w:rPr>
              <w:t>achine</w:t>
            </w:r>
          </w:p>
        </w:tc>
        <w:tc>
          <w:tcPr>
            <w:tcW w:w="395"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01</w:t>
            </w:r>
          </w:p>
        </w:tc>
        <w:tc>
          <w:tcPr>
            <w:tcW w:w="3159" w:type="pct"/>
            <w:shd w:val="clear" w:color="auto" w:fill="FFFFFF" w:themeFill="background1"/>
            <w:noWrap/>
            <w:vAlign w:val="center"/>
          </w:tcPr>
          <w:p w:rsidR="001028CD" w:rsidRDefault="001028CD" w:rsidP="001028CD">
            <w:pPr>
              <w:rPr>
                <w:color w:val="000000" w:themeColor="text1"/>
              </w:rPr>
            </w:pPr>
            <w:r w:rsidRPr="00941500">
              <w:rPr>
                <w:color w:val="000000" w:themeColor="text1"/>
              </w:rPr>
              <w:t xml:space="preserve">To perform the </w:t>
            </w:r>
            <w:proofErr w:type="spellStart"/>
            <w:r w:rsidRPr="00941500">
              <w:rPr>
                <w:color w:val="000000" w:themeColor="text1"/>
              </w:rPr>
              <w:t>Izod</w:t>
            </w:r>
            <w:proofErr w:type="spellEnd"/>
            <w:r w:rsidRPr="00941500">
              <w:rPr>
                <w:color w:val="000000" w:themeColor="text1"/>
              </w:rPr>
              <w:t xml:space="preserve"> Impact Test for the given metals</w:t>
            </w:r>
          </w:p>
          <w:p w:rsidR="001028CD" w:rsidRPr="00941500" w:rsidRDefault="001028CD" w:rsidP="001028CD">
            <w:pPr>
              <w:rPr>
                <w:color w:val="000000" w:themeColor="text1"/>
              </w:rPr>
            </w:pPr>
            <w:r>
              <w:rPr>
                <w:color w:val="000000" w:themeColor="text1"/>
              </w:rPr>
              <w:t>(Capacity 25Joules)</w:t>
            </w:r>
          </w:p>
        </w:tc>
      </w:tr>
      <w:tr w:rsidR="001028CD" w:rsidRPr="00941500" w:rsidTr="00FF50AF">
        <w:trPr>
          <w:cantSplit/>
          <w:trHeight w:val="300"/>
        </w:trPr>
        <w:tc>
          <w:tcPr>
            <w:tcW w:w="392" w:type="pct"/>
            <w:shd w:val="clear" w:color="auto" w:fill="FFFFFF" w:themeFill="background1"/>
            <w:noWrap/>
            <w:vAlign w:val="center"/>
          </w:tcPr>
          <w:p w:rsidR="001028CD" w:rsidRPr="00941500" w:rsidRDefault="001028CD" w:rsidP="001028CD">
            <w:pPr>
              <w:pStyle w:val="ListParagraph"/>
              <w:numPr>
                <w:ilvl w:val="0"/>
                <w:numId w:val="7"/>
              </w:numPr>
              <w:spacing w:before="60" w:after="60" w:line="276" w:lineRule="auto"/>
              <w:rPr>
                <w:color w:val="000000" w:themeColor="text1"/>
              </w:rPr>
            </w:pPr>
          </w:p>
        </w:tc>
        <w:tc>
          <w:tcPr>
            <w:tcW w:w="1054"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Unsymmetrical bending</w:t>
            </w:r>
          </w:p>
        </w:tc>
        <w:tc>
          <w:tcPr>
            <w:tcW w:w="395" w:type="pct"/>
            <w:tcBorders>
              <w:bottom w:val="single" w:sz="4" w:space="0" w:color="auto"/>
            </w:tcBorders>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01</w:t>
            </w:r>
          </w:p>
        </w:tc>
        <w:tc>
          <w:tcPr>
            <w:tcW w:w="3159" w:type="pct"/>
            <w:tcBorders>
              <w:bottom w:val="single" w:sz="4" w:space="0" w:color="auto"/>
            </w:tcBorders>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An apparatus to study deflection and stability within a structure in relation to beams with unsymmetrical sections and shear center.</w:t>
            </w:r>
          </w:p>
        </w:tc>
      </w:tr>
      <w:tr w:rsidR="001028CD" w:rsidRPr="00941500" w:rsidTr="00762EB4">
        <w:trPr>
          <w:cantSplit/>
          <w:trHeight w:val="300"/>
        </w:trPr>
        <w:tc>
          <w:tcPr>
            <w:tcW w:w="392" w:type="pct"/>
            <w:shd w:val="clear" w:color="auto" w:fill="FFFFFF" w:themeFill="background1"/>
            <w:noWrap/>
            <w:vAlign w:val="center"/>
          </w:tcPr>
          <w:p w:rsidR="001028CD" w:rsidRPr="00941500" w:rsidRDefault="001028CD" w:rsidP="001028CD">
            <w:pPr>
              <w:pStyle w:val="ListParagraph"/>
              <w:numPr>
                <w:ilvl w:val="0"/>
                <w:numId w:val="7"/>
              </w:numPr>
              <w:spacing w:before="60" w:after="60" w:line="276" w:lineRule="auto"/>
              <w:rPr>
                <w:color w:val="000000" w:themeColor="text1"/>
              </w:rPr>
            </w:pPr>
          </w:p>
        </w:tc>
        <w:tc>
          <w:tcPr>
            <w:tcW w:w="1054"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Combined Bending and Torsion Apparatus</w:t>
            </w:r>
          </w:p>
        </w:tc>
        <w:tc>
          <w:tcPr>
            <w:tcW w:w="395"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01</w:t>
            </w:r>
          </w:p>
        </w:tc>
        <w:tc>
          <w:tcPr>
            <w:tcW w:w="3159" w:type="pct"/>
            <w:shd w:val="clear" w:color="auto" w:fill="FFFFFF" w:themeFill="background1"/>
            <w:noWrap/>
            <w:vAlign w:val="center"/>
          </w:tcPr>
          <w:p w:rsidR="001028CD" w:rsidRDefault="001028CD" w:rsidP="001028CD">
            <w:pPr>
              <w:spacing w:before="60" w:after="60" w:line="276" w:lineRule="auto"/>
              <w:rPr>
                <w:color w:val="000000" w:themeColor="text1"/>
              </w:rPr>
            </w:pPr>
            <w:r w:rsidRPr="00941500">
              <w:rPr>
                <w:color w:val="000000" w:themeColor="text1"/>
              </w:rPr>
              <w:t>Determination of stresses under combined bending and torsion</w:t>
            </w:r>
          </w:p>
          <w:p w:rsidR="001028CD" w:rsidRPr="00941500" w:rsidRDefault="001028CD" w:rsidP="001028CD">
            <w:pPr>
              <w:spacing w:before="60" w:after="60" w:line="276" w:lineRule="auto"/>
              <w:rPr>
                <w:color w:val="000000" w:themeColor="text1"/>
              </w:rPr>
            </w:pPr>
            <w:r w:rsidRPr="003C48BD">
              <w:rPr>
                <w:color w:val="000000" w:themeColor="text1"/>
              </w:rPr>
              <w:t>1 experimental unit</w:t>
            </w:r>
            <w:r>
              <w:rPr>
                <w:color w:val="000000" w:themeColor="text1"/>
              </w:rPr>
              <w:t xml:space="preserve">, </w:t>
            </w:r>
            <w:r w:rsidRPr="003C48BD">
              <w:rPr>
                <w:color w:val="000000" w:themeColor="text1"/>
              </w:rPr>
              <w:t>1 set of specimens</w:t>
            </w:r>
            <w:r>
              <w:rPr>
                <w:color w:val="000000" w:themeColor="text1"/>
              </w:rPr>
              <w:t xml:space="preserve">, </w:t>
            </w:r>
            <w:r w:rsidRPr="003C48BD">
              <w:rPr>
                <w:color w:val="000000" w:themeColor="text1"/>
              </w:rPr>
              <w:t>1 set of weights (loading)</w:t>
            </w:r>
            <w:r>
              <w:rPr>
                <w:color w:val="000000" w:themeColor="text1"/>
              </w:rPr>
              <w:t xml:space="preserve">, </w:t>
            </w:r>
            <w:r w:rsidRPr="003C48BD">
              <w:rPr>
                <w:color w:val="000000" w:themeColor="text1"/>
              </w:rPr>
              <w:t>1 set of weights (compensation)</w:t>
            </w:r>
            <w:r>
              <w:rPr>
                <w:color w:val="000000" w:themeColor="text1"/>
              </w:rPr>
              <w:t xml:space="preserve"> and necessary accessories.</w:t>
            </w:r>
          </w:p>
        </w:tc>
      </w:tr>
      <w:tr w:rsidR="001028CD" w:rsidRPr="00941500" w:rsidTr="00762EB4">
        <w:trPr>
          <w:cantSplit/>
          <w:trHeight w:val="300"/>
        </w:trPr>
        <w:tc>
          <w:tcPr>
            <w:tcW w:w="392" w:type="pct"/>
            <w:shd w:val="clear" w:color="auto" w:fill="FFFFFF" w:themeFill="background1"/>
            <w:noWrap/>
            <w:vAlign w:val="center"/>
          </w:tcPr>
          <w:p w:rsidR="001028CD" w:rsidRPr="001028CD" w:rsidRDefault="001028CD" w:rsidP="001028CD">
            <w:pPr>
              <w:spacing w:before="60" w:after="60" w:line="276" w:lineRule="auto"/>
              <w:ind w:left="360"/>
              <w:rPr>
                <w:color w:val="000000" w:themeColor="text1"/>
              </w:rPr>
            </w:pPr>
          </w:p>
        </w:tc>
        <w:tc>
          <w:tcPr>
            <w:tcW w:w="1054" w:type="pct"/>
            <w:shd w:val="clear" w:color="auto" w:fill="FFFFFF" w:themeFill="background1"/>
            <w:noWrap/>
            <w:vAlign w:val="center"/>
          </w:tcPr>
          <w:p w:rsidR="001028CD" w:rsidRPr="001028CD" w:rsidRDefault="001028CD" w:rsidP="001028CD">
            <w:pPr>
              <w:spacing w:before="60" w:after="60" w:line="276" w:lineRule="auto"/>
              <w:rPr>
                <w:b/>
                <w:bCs/>
                <w:color w:val="000000" w:themeColor="text1"/>
              </w:rPr>
            </w:pPr>
            <w:r w:rsidRPr="001028CD">
              <w:rPr>
                <w:b/>
                <w:bCs/>
                <w:color w:val="000000" w:themeColor="text1"/>
              </w:rPr>
              <w:t>Local Items</w:t>
            </w:r>
          </w:p>
        </w:tc>
        <w:tc>
          <w:tcPr>
            <w:tcW w:w="395"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p>
        </w:tc>
        <w:tc>
          <w:tcPr>
            <w:tcW w:w="3159"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p>
        </w:tc>
      </w:tr>
      <w:tr w:rsidR="001028CD" w:rsidRPr="00941500" w:rsidTr="00762EB4">
        <w:trPr>
          <w:cantSplit/>
          <w:trHeight w:val="300"/>
        </w:trPr>
        <w:tc>
          <w:tcPr>
            <w:tcW w:w="392" w:type="pct"/>
            <w:shd w:val="clear" w:color="auto" w:fill="FFFFFF" w:themeFill="background1"/>
            <w:noWrap/>
            <w:vAlign w:val="center"/>
          </w:tcPr>
          <w:p w:rsidR="001028CD" w:rsidRPr="00941500" w:rsidRDefault="001028CD" w:rsidP="001028CD">
            <w:pPr>
              <w:pStyle w:val="ListParagraph"/>
              <w:numPr>
                <w:ilvl w:val="0"/>
                <w:numId w:val="36"/>
              </w:numPr>
              <w:spacing w:before="60" w:after="60" w:line="276" w:lineRule="auto"/>
              <w:rPr>
                <w:color w:val="000000" w:themeColor="text1"/>
              </w:rPr>
            </w:pPr>
          </w:p>
        </w:tc>
        <w:tc>
          <w:tcPr>
            <w:tcW w:w="1054"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Center of Gravity apparatus</w:t>
            </w:r>
          </w:p>
        </w:tc>
        <w:tc>
          <w:tcPr>
            <w:tcW w:w="395"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01</w:t>
            </w:r>
          </w:p>
        </w:tc>
        <w:tc>
          <w:tcPr>
            <w:tcW w:w="3159"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Center of gravity of apparatus is used to find out the center of gravity of different two-dimensional thin bodies using plumb bob.</w:t>
            </w:r>
          </w:p>
        </w:tc>
      </w:tr>
      <w:tr w:rsidR="001028CD" w:rsidRPr="00941500" w:rsidTr="00762EB4">
        <w:trPr>
          <w:cantSplit/>
          <w:trHeight w:val="300"/>
        </w:trPr>
        <w:tc>
          <w:tcPr>
            <w:tcW w:w="392" w:type="pct"/>
            <w:shd w:val="clear" w:color="auto" w:fill="FFFFFF" w:themeFill="background1"/>
            <w:noWrap/>
            <w:vAlign w:val="center"/>
          </w:tcPr>
          <w:p w:rsidR="001028CD" w:rsidRPr="00941500" w:rsidRDefault="001028CD" w:rsidP="001028CD">
            <w:pPr>
              <w:pStyle w:val="ListParagraph"/>
              <w:numPr>
                <w:ilvl w:val="0"/>
                <w:numId w:val="36"/>
              </w:numPr>
              <w:spacing w:before="60" w:after="60" w:line="276" w:lineRule="auto"/>
              <w:rPr>
                <w:color w:val="000000" w:themeColor="text1"/>
              </w:rPr>
            </w:pPr>
          </w:p>
        </w:tc>
        <w:tc>
          <w:tcPr>
            <w:tcW w:w="1054"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Jib crane apparatus</w:t>
            </w:r>
          </w:p>
        </w:tc>
        <w:tc>
          <w:tcPr>
            <w:tcW w:w="395"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01</w:t>
            </w:r>
          </w:p>
        </w:tc>
        <w:tc>
          <w:tcPr>
            <w:tcW w:w="3159"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This is used to find out the forces acting in the tie and jib of a simple jib crane.</w:t>
            </w:r>
          </w:p>
        </w:tc>
      </w:tr>
      <w:tr w:rsidR="001028CD" w:rsidRPr="00941500" w:rsidTr="00762EB4">
        <w:trPr>
          <w:cantSplit/>
          <w:trHeight w:val="300"/>
        </w:trPr>
        <w:tc>
          <w:tcPr>
            <w:tcW w:w="392" w:type="pct"/>
            <w:shd w:val="clear" w:color="auto" w:fill="FFFFFF" w:themeFill="background1"/>
            <w:noWrap/>
            <w:vAlign w:val="center"/>
          </w:tcPr>
          <w:p w:rsidR="001028CD" w:rsidRPr="00941500" w:rsidRDefault="001028CD" w:rsidP="001028CD">
            <w:pPr>
              <w:pStyle w:val="ListParagraph"/>
              <w:numPr>
                <w:ilvl w:val="0"/>
                <w:numId w:val="36"/>
              </w:numPr>
              <w:spacing w:before="60" w:after="60" w:line="276" w:lineRule="auto"/>
              <w:rPr>
                <w:color w:val="000000" w:themeColor="text1"/>
              </w:rPr>
            </w:pPr>
          </w:p>
        </w:tc>
        <w:tc>
          <w:tcPr>
            <w:tcW w:w="1054"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Moment law apparatus</w:t>
            </w:r>
          </w:p>
        </w:tc>
        <w:tc>
          <w:tcPr>
            <w:tcW w:w="395" w:type="pct"/>
            <w:tcBorders>
              <w:bottom w:val="single" w:sz="4" w:space="0" w:color="auto"/>
            </w:tcBorders>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01</w:t>
            </w:r>
          </w:p>
        </w:tc>
        <w:tc>
          <w:tcPr>
            <w:tcW w:w="3159" w:type="pct"/>
            <w:tcBorders>
              <w:bottom w:val="single" w:sz="4" w:space="0" w:color="auto"/>
            </w:tcBorders>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A disc free to rotate about its center, to verify the principle of moments.</w:t>
            </w:r>
          </w:p>
        </w:tc>
      </w:tr>
      <w:tr w:rsidR="001028CD" w:rsidRPr="00941500" w:rsidTr="00762EB4">
        <w:trPr>
          <w:cantSplit/>
          <w:trHeight w:val="300"/>
        </w:trPr>
        <w:tc>
          <w:tcPr>
            <w:tcW w:w="392" w:type="pct"/>
            <w:shd w:val="clear" w:color="auto" w:fill="FFFFFF" w:themeFill="background1"/>
            <w:noWrap/>
            <w:vAlign w:val="center"/>
          </w:tcPr>
          <w:p w:rsidR="001028CD" w:rsidRPr="00941500" w:rsidRDefault="001028CD" w:rsidP="001028CD">
            <w:pPr>
              <w:pStyle w:val="ListParagraph"/>
              <w:numPr>
                <w:ilvl w:val="0"/>
                <w:numId w:val="36"/>
              </w:numPr>
              <w:spacing w:before="60" w:after="60" w:line="276" w:lineRule="auto"/>
              <w:rPr>
                <w:color w:val="000000" w:themeColor="text1"/>
              </w:rPr>
            </w:pPr>
          </w:p>
        </w:tc>
        <w:tc>
          <w:tcPr>
            <w:tcW w:w="1054"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Hanging rope apparatus</w:t>
            </w:r>
          </w:p>
        </w:tc>
        <w:tc>
          <w:tcPr>
            <w:tcW w:w="395" w:type="pct"/>
            <w:tcBorders>
              <w:bottom w:val="single" w:sz="4" w:space="0" w:color="auto"/>
            </w:tcBorders>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01</w:t>
            </w:r>
          </w:p>
        </w:tc>
        <w:tc>
          <w:tcPr>
            <w:tcW w:w="3159" w:type="pct"/>
            <w:tcBorders>
              <w:bottom w:val="single" w:sz="4" w:space="0" w:color="auto"/>
            </w:tcBorders>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A hanging rope fitted with spring balances and weights, is used to determine the tension in various locations of hanging rope at various points.</w:t>
            </w:r>
          </w:p>
        </w:tc>
      </w:tr>
      <w:tr w:rsidR="001028CD" w:rsidRPr="00941500" w:rsidTr="00762EB4">
        <w:trPr>
          <w:cantSplit/>
          <w:trHeight w:val="300"/>
        </w:trPr>
        <w:tc>
          <w:tcPr>
            <w:tcW w:w="392" w:type="pct"/>
            <w:shd w:val="clear" w:color="auto" w:fill="FFFFFF" w:themeFill="background1"/>
            <w:noWrap/>
            <w:vAlign w:val="center"/>
          </w:tcPr>
          <w:p w:rsidR="001028CD" w:rsidRPr="00941500" w:rsidRDefault="001028CD" w:rsidP="001028CD">
            <w:pPr>
              <w:spacing w:before="60" w:after="60" w:line="276" w:lineRule="auto"/>
              <w:ind w:left="360"/>
              <w:rPr>
                <w:color w:val="000000" w:themeColor="text1"/>
              </w:rPr>
            </w:pPr>
          </w:p>
        </w:tc>
        <w:tc>
          <w:tcPr>
            <w:tcW w:w="1054"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r w:rsidRPr="00941500">
              <w:rPr>
                <w:color w:val="000000" w:themeColor="text1"/>
              </w:rPr>
              <w:t>Total Cost</w:t>
            </w:r>
          </w:p>
        </w:tc>
        <w:tc>
          <w:tcPr>
            <w:tcW w:w="395"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p>
        </w:tc>
        <w:tc>
          <w:tcPr>
            <w:tcW w:w="3159" w:type="pct"/>
            <w:shd w:val="clear" w:color="auto" w:fill="FFFFFF" w:themeFill="background1"/>
            <w:noWrap/>
            <w:vAlign w:val="center"/>
          </w:tcPr>
          <w:p w:rsidR="001028CD" w:rsidRPr="00941500" w:rsidRDefault="001028CD" w:rsidP="001028CD">
            <w:pPr>
              <w:spacing w:before="60" w:after="60" w:line="276" w:lineRule="auto"/>
              <w:rPr>
                <w:color w:val="000000" w:themeColor="text1"/>
              </w:rPr>
            </w:pPr>
            <w:r>
              <w:rPr>
                <w:color w:val="000000" w:themeColor="text1"/>
              </w:rPr>
              <w:t>8.0M</w:t>
            </w:r>
          </w:p>
        </w:tc>
      </w:tr>
    </w:tbl>
    <w:p w:rsidR="001058F7" w:rsidRPr="00FC742F" w:rsidRDefault="001058F7" w:rsidP="001058F7">
      <w:pPr>
        <w:spacing w:before="91"/>
        <w:ind w:left="307"/>
        <w:rPr>
          <w:sz w:val="18"/>
          <w:szCs w:val="18"/>
        </w:rPr>
      </w:pPr>
      <w:r w:rsidRPr="00FC742F">
        <w:rPr>
          <w:sz w:val="18"/>
          <w:szCs w:val="18"/>
        </w:rPr>
        <w:t>Note:</w:t>
      </w:r>
    </w:p>
    <w:p w:rsidR="001058F7" w:rsidRPr="00FC742F" w:rsidRDefault="001058F7" w:rsidP="001058F7">
      <w:pPr>
        <w:pStyle w:val="ListParagraph"/>
        <w:numPr>
          <w:ilvl w:val="0"/>
          <w:numId w:val="17"/>
        </w:numPr>
        <w:tabs>
          <w:tab w:val="left" w:pos="1028"/>
          <w:tab w:val="left" w:pos="1029"/>
        </w:tabs>
        <w:spacing w:line="256" w:lineRule="auto"/>
        <w:ind w:right="1474"/>
        <w:contextualSpacing w:val="0"/>
        <w:rPr>
          <w:sz w:val="18"/>
          <w:szCs w:val="18"/>
        </w:rPr>
      </w:pPr>
      <w:r w:rsidRPr="00FC742F">
        <w:rPr>
          <w:sz w:val="18"/>
          <w:szCs w:val="18"/>
        </w:rPr>
        <w:t xml:space="preserve">AllitemsmustbeofUSA,Japan,Germany,UK,France,Italy,Spain,Belgium,Netherland,Finland, Switzerland &amp; </w:t>
      </w:r>
      <w:proofErr w:type="spellStart"/>
      <w:r w:rsidRPr="00FC742F">
        <w:rPr>
          <w:sz w:val="18"/>
          <w:szCs w:val="18"/>
        </w:rPr>
        <w:t>Sweden’smanufacturer</w:t>
      </w:r>
      <w:proofErr w:type="spellEnd"/>
      <w:r w:rsidRPr="00FC742F">
        <w:rPr>
          <w:sz w:val="18"/>
          <w:szCs w:val="18"/>
        </w:rPr>
        <w:t>.</w:t>
      </w:r>
    </w:p>
    <w:p w:rsidR="001058F7" w:rsidRPr="00FC742F" w:rsidRDefault="001058F7" w:rsidP="001058F7">
      <w:pPr>
        <w:pStyle w:val="ListParagraph"/>
        <w:numPr>
          <w:ilvl w:val="0"/>
          <w:numId w:val="17"/>
        </w:numPr>
        <w:tabs>
          <w:tab w:val="left" w:pos="1028"/>
          <w:tab w:val="left" w:pos="1029"/>
        </w:tabs>
        <w:contextualSpacing w:val="0"/>
        <w:rPr>
          <w:sz w:val="18"/>
          <w:szCs w:val="18"/>
        </w:rPr>
      </w:pPr>
      <w:r w:rsidRPr="00FC742F">
        <w:rPr>
          <w:sz w:val="18"/>
          <w:szCs w:val="18"/>
        </w:rPr>
        <w:t xml:space="preserve">Quoted hardware must be compatible with lab power supplies and other equipment as </w:t>
      </w:r>
      <w:proofErr w:type="spellStart"/>
      <w:r w:rsidRPr="00FC742F">
        <w:rPr>
          <w:sz w:val="18"/>
          <w:szCs w:val="18"/>
        </w:rPr>
        <w:t>perrequirement</w:t>
      </w:r>
      <w:proofErr w:type="spellEnd"/>
      <w:r w:rsidRPr="00FC742F">
        <w:rPr>
          <w:sz w:val="18"/>
          <w:szCs w:val="18"/>
        </w:rPr>
        <w:t>.</w:t>
      </w:r>
    </w:p>
    <w:p w:rsidR="001058F7" w:rsidRPr="00FC742F" w:rsidRDefault="001058F7" w:rsidP="001058F7">
      <w:pPr>
        <w:pStyle w:val="ListParagraph"/>
        <w:numPr>
          <w:ilvl w:val="0"/>
          <w:numId w:val="17"/>
        </w:numPr>
        <w:tabs>
          <w:tab w:val="left" w:pos="1028"/>
          <w:tab w:val="left" w:pos="1029"/>
        </w:tabs>
        <w:spacing w:before="15"/>
        <w:contextualSpacing w:val="0"/>
        <w:rPr>
          <w:sz w:val="18"/>
          <w:szCs w:val="18"/>
        </w:rPr>
      </w:pPr>
      <w:r w:rsidRPr="00FC742F">
        <w:rPr>
          <w:sz w:val="18"/>
          <w:szCs w:val="18"/>
        </w:rPr>
        <w:t xml:space="preserve">Equipment shall be delivered with all necessary supplies and accessories required for installations </w:t>
      </w:r>
      <w:proofErr w:type="spellStart"/>
      <w:r w:rsidRPr="00FC742F">
        <w:rPr>
          <w:sz w:val="18"/>
          <w:szCs w:val="18"/>
        </w:rPr>
        <w:t>andstart</w:t>
      </w:r>
      <w:proofErr w:type="spellEnd"/>
      <w:r w:rsidRPr="00FC742F">
        <w:rPr>
          <w:sz w:val="18"/>
          <w:szCs w:val="18"/>
        </w:rPr>
        <w:t>-up.</w:t>
      </w:r>
    </w:p>
    <w:p w:rsidR="001058F7" w:rsidRPr="00FC742F" w:rsidRDefault="001058F7" w:rsidP="001058F7">
      <w:pPr>
        <w:pStyle w:val="ListParagraph"/>
        <w:numPr>
          <w:ilvl w:val="0"/>
          <w:numId w:val="17"/>
        </w:numPr>
        <w:tabs>
          <w:tab w:val="left" w:pos="1028"/>
          <w:tab w:val="left" w:pos="1029"/>
        </w:tabs>
        <w:spacing w:before="15" w:line="254" w:lineRule="auto"/>
        <w:ind w:right="1433"/>
        <w:contextualSpacing w:val="0"/>
        <w:rPr>
          <w:sz w:val="18"/>
          <w:szCs w:val="18"/>
        </w:rPr>
      </w:pPr>
      <w:r w:rsidRPr="00FC742F">
        <w:rPr>
          <w:sz w:val="18"/>
          <w:szCs w:val="18"/>
        </w:rPr>
        <w:t>Thevendorshalldemonstrateanddocumentuponinstallationthatthesystemmeatsallperformance specifications.</w:t>
      </w:r>
    </w:p>
    <w:p w:rsidR="001058F7" w:rsidRPr="00FC742F" w:rsidRDefault="001058F7" w:rsidP="001058F7">
      <w:pPr>
        <w:pStyle w:val="ListParagraph"/>
        <w:numPr>
          <w:ilvl w:val="0"/>
          <w:numId w:val="17"/>
        </w:numPr>
        <w:tabs>
          <w:tab w:val="left" w:pos="1028"/>
          <w:tab w:val="left" w:pos="1029"/>
        </w:tabs>
        <w:spacing w:before="4" w:line="254" w:lineRule="auto"/>
        <w:ind w:right="779"/>
        <w:contextualSpacing w:val="0"/>
        <w:rPr>
          <w:sz w:val="18"/>
          <w:szCs w:val="18"/>
        </w:rPr>
      </w:pPr>
      <w:r w:rsidRPr="00FC742F">
        <w:rPr>
          <w:sz w:val="18"/>
          <w:szCs w:val="18"/>
        </w:rPr>
        <w:t xml:space="preserve">Comprehensive documentation including Safety/Installation Guidelines and Operation/Experiment Manuals should accompany the product, both in Hard and Soft/CD/eBook formats for </w:t>
      </w:r>
      <w:proofErr w:type="spellStart"/>
      <w:r w:rsidRPr="00FC742F">
        <w:rPr>
          <w:sz w:val="18"/>
          <w:szCs w:val="18"/>
        </w:rPr>
        <w:t>allitems</w:t>
      </w:r>
      <w:proofErr w:type="spellEnd"/>
      <w:r w:rsidRPr="00FC742F">
        <w:rPr>
          <w:sz w:val="18"/>
          <w:szCs w:val="18"/>
        </w:rPr>
        <w:t>.</w:t>
      </w:r>
    </w:p>
    <w:p w:rsidR="001058F7" w:rsidRDefault="001058F7" w:rsidP="001058F7">
      <w:pPr>
        <w:pStyle w:val="ListParagraph"/>
        <w:numPr>
          <w:ilvl w:val="0"/>
          <w:numId w:val="17"/>
        </w:numPr>
        <w:tabs>
          <w:tab w:val="left" w:pos="1028"/>
          <w:tab w:val="left" w:pos="1029"/>
        </w:tabs>
        <w:ind w:right="1112"/>
        <w:contextualSpacing w:val="0"/>
        <w:rPr>
          <w:sz w:val="18"/>
          <w:szCs w:val="18"/>
        </w:rPr>
      </w:pPr>
      <w:r w:rsidRPr="00FC742F">
        <w:rPr>
          <w:sz w:val="18"/>
          <w:szCs w:val="18"/>
        </w:rPr>
        <w:t>Items (1-</w:t>
      </w:r>
      <w:r w:rsidR="001028CD">
        <w:rPr>
          <w:sz w:val="18"/>
          <w:szCs w:val="18"/>
        </w:rPr>
        <w:t>7</w:t>
      </w:r>
      <w:r w:rsidRPr="00FC742F">
        <w:rPr>
          <w:sz w:val="18"/>
          <w:szCs w:val="18"/>
        </w:rPr>
        <w:t xml:space="preserve">) of this lab. </w:t>
      </w:r>
      <w:proofErr w:type="gramStart"/>
      <w:r w:rsidRPr="00FC742F">
        <w:rPr>
          <w:sz w:val="18"/>
          <w:szCs w:val="18"/>
        </w:rPr>
        <w:t>will</w:t>
      </w:r>
      <w:proofErr w:type="gramEnd"/>
      <w:r w:rsidRPr="00FC742F">
        <w:rPr>
          <w:sz w:val="18"/>
          <w:szCs w:val="18"/>
        </w:rPr>
        <w:t xml:space="preserve"> be </w:t>
      </w:r>
      <w:r w:rsidR="00762EB4" w:rsidRPr="00FC742F">
        <w:rPr>
          <w:sz w:val="18"/>
          <w:szCs w:val="18"/>
        </w:rPr>
        <w:t>technically &amp;</w:t>
      </w:r>
      <w:r w:rsidRPr="00FC742F">
        <w:rPr>
          <w:sz w:val="18"/>
          <w:szCs w:val="18"/>
        </w:rPr>
        <w:t xml:space="preserve">financially evaluated as </w:t>
      </w:r>
      <w:proofErr w:type="spellStart"/>
      <w:r w:rsidRPr="00FC742F">
        <w:rPr>
          <w:sz w:val="18"/>
          <w:szCs w:val="18"/>
        </w:rPr>
        <w:t>group.</w:t>
      </w:r>
      <w:r w:rsidR="007E43E7" w:rsidRPr="00FC742F">
        <w:rPr>
          <w:sz w:val="18"/>
          <w:szCs w:val="18"/>
        </w:rPr>
        <w:t>Bidders</w:t>
      </w:r>
      <w:proofErr w:type="spellEnd"/>
      <w:r w:rsidR="007E43E7" w:rsidRPr="00FC742F">
        <w:rPr>
          <w:sz w:val="18"/>
          <w:szCs w:val="18"/>
        </w:rPr>
        <w:t xml:space="preserve"> are required to quote individual prices of all items.</w:t>
      </w:r>
    </w:p>
    <w:p w:rsidR="001028CD" w:rsidRDefault="001028CD" w:rsidP="001028CD">
      <w:pPr>
        <w:pStyle w:val="ListParagraph"/>
        <w:numPr>
          <w:ilvl w:val="0"/>
          <w:numId w:val="17"/>
        </w:numPr>
        <w:tabs>
          <w:tab w:val="left" w:pos="1028"/>
          <w:tab w:val="left" w:pos="1029"/>
        </w:tabs>
        <w:ind w:right="1112"/>
        <w:contextualSpacing w:val="0"/>
        <w:rPr>
          <w:sz w:val="18"/>
          <w:szCs w:val="18"/>
        </w:rPr>
      </w:pPr>
      <w:r>
        <w:rPr>
          <w:sz w:val="18"/>
          <w:szCs w:val="18"/>
        </w:rPr>
        <w:t xml:space="preserve">Local Items (1-4) of this lab. </w:t>
      </w:r>
      <w:proofErr w:type="gramStart"/>
      <w:r>
        <w:rPr>
          <w:sz w:val="18"/>
          <w:szCs w:val="18"/>
        </w:rPr>
        <w:t>will</w:t>
      </w:r>
      <w:proofErr w:type="gramEnd"/>
      <w:r>
        <w:rPr>
          <w:sz w:val="18"/>
          <w:szCs w:val="18"/>
        </w:rPr>
        <w:t xml:space="preserve"> be technically &amp; financially </w:t>
      </w:r>
      <w:r w:rsidRPr="00FC742F">
        <w:rPr>
          <w:sz w:val="18"/>
          <w:szCs w:val="18"/>
        </w:rPr>
        <w:t xml:space="preserve">evaluated as </w:t>
      </w:r>
      <w:proofErr w:type="spellStart"/>
      <w:r w:rsidRPr="00FC742F">
        <w:rPr>
          <w:sz w:val="18"/>
          <w:szCs w:val="18"/>
        </w:rPr>
        <w:t>group.Bidders</w:t>
      </w:r>
      <w:proofErr w:type="spellEnd"/>
      <w:r w:rsidRPr="00FC742F">
        <w:rPr>
          <w:sz w:val="18"/>
          <w:szCs w:val="18"/>
        </w:rPr>
        <w:t xml:space="preserve"> are required to quote individual prices of all items.</w:t>
      </w:r>
    </w:p>
    <w:p w:rsidR="001028CD" w:rsidRPr="00FC742F" w:rsidRDefault="001028CD" w:rsidP="001028CD">
      <w:pPr>
        <w:pStyle w:val="ListParagraph"/>
        <w:tabs>
          <w:tab w:val="left" w:pos="1028"/>
          <w:tab w:val="left" w:pos="1029"/>
        </w:tabs>
        <w:ind w:left="1080" w:right="1112"/>
        <w:contextualSpacing w:val="0"/>
        <w:rPr>
          <w:sz w:val="18"/>
          <w:szCs w:val="18"/>
        </w:rPr>
      </w:pPr>
    </w:p>
    <w:p w:rsidR="006B6D38" w:rsidRPr="00941500" w:rsidRDefault="006B6D38"/>
    <w:p w:rsidR="001762A2" w:rsidRPr="00941500" w:rsidRDefault="001762A2"/>
    <w:p w:rsidR="00F67478" w:rsidRPr="00941500" w:rsidRDefault="00F67478"/>
    <w:p w:rsidR="009428F2" w:rsidRDefault="009428F2"/>
    <w:p w:rsidR="009A1B45" w:rsidRDefault="009A1B45"/>
    <w:p w:rsidR="004F7C20" w:rsidRDefault="004F7C20"/>
    <w:p w:rsidR="009428F2" w:rsidRPr="00941500" w:rsidRDefault="009428F2"/>
    <w:p w:rsidR="001948C6" w:rsidRPr="00941500" w:rsidRDefault="001948C6" w:rsidP="001948C6">
      <w:pPr>
        <w:jc w:val="center"/>
      </w:pPr>
      <w:r w:rsidRPr="00941500">
        <w:t>TENDER C: STRUCTURE LABORATORY</w:t>
      </w:r>
    </w:p>
    <w:p w:rsidR="001948C6" w:rsidRPr="00941500" w:rsidRDefault="00194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791"/>
        <w:gridCol w:w="1664"/>
        <w:gridCol w:w="782"/>
        <w:gridCol w:w="7089"/>
      </w:tblGrid>
      <w:tr w:rsidR="00D6260F" w:rsidRPr="00941500" w:rsidTr="000E640E">
        <w:trPr>
          <w:cantSplit/>
          <w:trHeight w:val="300"/>
        </w:trPr>
        <w:tc>
          <w:tcPr>
            <w:tcW w:w="0" w:type="auto"/>
            <w:shd w:val="clear" w:color="auto" w:fill="FFFFFF" w:themeFill="background1"/>
            <w:noWrap/>
            <w:vAlign w:val="center"/>
          </w:tcPr>
          <w:p w:rsidR="00D6260F" w:rsidRPr="00941500" w:rsidRDefault="00D6260F" w:rsidP="001948C6">
            <w:pPr>
              <w:spacing w:before="60" w:after="60" w:line="276" w:lineRule="auto"/>
              <w:rPr>
                <w:color w:val="000000" w:themeColor="text1"/>
              </w:rPr>
            </w:pPr>
            <w:r w:rsidRPr="00941500">
              <w:rPr>
                <w:color w:val="000000" w:themeColor="text1"/>
              </w:rPr>
              <w:lastRenderedPageBreak/>
              <w:t>Sr. No</w:t>
            </w:r>
          </w:p>
        </w:tc>
        <w:tc>
          <w:tcPr>
            <w:tcW w:w="0" w:type="auto"/>
            <w:shd w:val="clear" w:color="auto" w:fill="FFFFFF" w:themeFill="background1"/>
            <w:noWrap/>
            <w:vAlign w:val="center"/>
          </w:tcPr>
          <w:p w:rsidR="00D6260F" w:rsidRPr="00941500" w:rsidRDefault="00D6260F" w:rsidP="001948C6">
            <w:pPr>
              <w:widowControl/>
              <w:adjustRightInd w:val="0"/>
              <w:spacing w:before="60" w:after="60" w:line="276" w:lineRule="auto"/>
              <w:rPr>
                <w:rFonts w:eastAsiaTheme="minorHAnsi"/>
                <w:bCs/>
                <w:color w:val="000000" w:themeColor="text1"/>
                <w:lang w:bidi="ar-SA"/>
              </w:rPr>
            </w:pPr>
            <w:r w:rsidRPr="00941500">
              <w:rPr>
                <w:rFonts w:eastAsiaTheme="minorHAnsi"/>
                <w:bCs/>
                <w:color w:val="000000" w:themeColor="text1"/>
                <w:lang w:bidi="ar-SA"/>
              </w:rPr>
              <w:t xml:space="preserve">Item </w:t>
            </w:r>
          </w:p>
        </w:tc>
        <w:tc>
          <w:tcPr>
            <w:tcW w:w="782" w:type="dxa"/>
            <w:shd w:val="clear" w:color="auto" w:fill="FFFFFF" w:themeFill="background1"/>
            <w:noWrap/>
            <w:vAlign w:val="center"/>
          </w:tcPr>
          <w:p w:rsidR="00D6260F" w:rsidRPr="00941500" w:rsidRDefault="00D6260F" w:rsidP="001948C6">
            <w:pPr>
              <w:widowControl/>
              <w:adjustRightInd w:val="0"/>
              <w:spacing w:before="60" w:after="60" w:line="276" w:lineRule="auto"/>
              <w:rPr>
                <w:rFonts w:eastAsiaTheme="minorHAnsi"/>
                <w:bCs/>
                <w:color w:val="000000" w:themeColor="text1"/>
                <w:lang w:bidi="ar-SA"/>
              </w:rPr>
            </w:pPr>
            <w:r w:rsidRPr="00941500">
              <w:rPr>
                <w:rFonts w:eastAsiaTheme="minorHAnsi"/>
                <w:bCs/>
                <w:color w:val="000000" w:themeColor="text1"/>
                <w:lang w:bidi="ar-SA"/>
              </w:rPr>
              <w:t>Qty.</w:t>
            </w:r>
          </w:p>
        </w:tc>
        <w:tc>
          <w:tcPr>
            <w:tcW w:w="7089" w:type="dxa"/>
            <w:shd w:val="clear" w:color="auto" w:fill="FFFFFF" w:themeFill="background1"/>
            <w:noWrap/>
            <w:vAlign w:val="center"/>
          </w:tcPr>
          <w:p w:rsidR="00D6260F" w:rsidRPr="00941500" w:rsidRDefault="00D6260F" w:rsidP="001948C6">
            <w:pPr>
              <w:widowControl/>
              <w:adjustRightInd w:val="0"/>
              <w:spacing w:before="60" w:after="60" w:line="276" w:lineRule="auto"/>
              <w:rPr>
                <w:rFonts w:eastAsiaTheme="minorHAnsi"/>
                <w:bCs/>
                <w:color w:val="000000" w:themeColor="text1"/>
                <w:lang w:bidi="ar-SA"/>
              </w:rPr>
            </w:pPr>
            <w:r w:rsidRPr="00941500">
              <w:rPr>
                <w:rFonts w:eastAsiaTheme="minorHAnsi"/>
                <w:bCs/>
                <w:color w:val="000000" w:themeColor="text1"/>
                <w:lang w:bidi="ar-SA"/>
              </w:rPr>
              <w:t>Specifications</w:t>
            </w:r>
          </w:p>
        </w:tc>
      </w:tr>
      <w:tr w:rsidR="00D6260F" w:rsidRPr="00941500" w:rsidTr="000E640E">
        <w:trPr>
          <w:cantSplit/>
          <w:trHeight w:val="300"/>
        </w:trPr>
        <w:tc>
          <w:tcPr>
            <w:tcW w:w="0" w:type="auto"/>
            <w:shd w:val="clear" w:color="auto" w:fill="FFFFFF" w:themeFill="background1"/>
            <w:noWrap/>
            <w:vAlign w:val="center"/>
          </w:tcPr>
          <w:p w:rsidR="00D6260F" w:rsidRPr="00941500" w:rsidRDefault="00D6260F" w:rsidP="001948C6">
            <w:pPr>
              <w:pStyle w:val="ListParagraph"/>
              <w:numPr>
                <w:ilvl w:val="0"/>
                <w:numId w:val="9"/>
              </w:numPr>
              <w:spacing w:before="60" w:after="60" w:line="276" w:lineRule="auto"/>
              <w:rPr>
                <w:color w:val="000000" w:themeColor="text1"/>
              </w:rPr>
            </w:pPr>
          </w:p>
        </w:tc>
        <w:tc>
          <w:tcPr>
            <w:tcW w:w="0" w:type="auto"/>
            <w:shd w:val="clear" w:color="auto" w:fill="FFFFFF" w:themeFill="background1"/>
            <w:noWrap/>
            <w:vAlign w:val="center"/>
          </w:tcPr>
          <w:p w:rsidR="00D6260F" w:rsidRPr="00941500" w:rsidRDefault="00D6260F" w:rsidP="001948C6">
            <w:pPr>
              <w:spacing w:before="60" w:after="60" w:line="276" w:lineRule="auto"/>
              <w:rPr>
                <w:color w:val="000000" w:themeColor="text1"/>
              </w:rPr>
            </w:pPr>
            <w:r w:rsidRPr="00941500">
              <w:rPr>
                <w:color w:val="000000" w:themeColor="text1"/>
              </w:rPr>
              <w:t>Cut-off machine</w:t>
            </w:r>
          </w:p>
        </w:tc>
        <w:tc>
          <w:tcPr>
            <w:tcW w:w="782" w:type="dxa"/>
            <w:tcBorders>
              <w:bottom w:val="single" w:sz="4" w:space="0" w:color="auto"/>
            </w:tcBorders>
            <w:shd w:val="clear" w:color="auto" w:fill="FFFFFF" w:themeFill="background1"/>
            <w:noWrap/>
            <w:vAlign w:val="center"/>
          </w:tcPr>
          <w:p w:rsidR="00D6260F" w:rsidRPr="00941500" w:rsidRDefault="00D6260F" w:rsidP="008A3202">
            <w:pPr>
              <w:spacing w:before="60" w:after="60" w:line="276" w:lineRule="auto"/>
              <w:jc w:val="center"/>
              <w:rPr>
                <w:color w:val="000000" w:themeColor="text1"/>
              </w:rPr>
            </w:pPr>
            <w:r w:rsidRPr="00941500">
              <w:rPr>
                <w:color w:val="000000" w:themeColor="text1"/>
              </w:rPr>
              <w:t>01</w:t>
            </w:r>
          </w:p>
        </w:tc>
        <w:tc>
          <w:tcPr>
            <w:tcW w:w="7089" w:type="dxa"/>
            <w:tcBorders>
              <w:bottom w:val="single" w:sz="4" w:space="0" w:color="auto"/>
            </w:tcBorders>
            <w:shd w:val="clear" w:color="auto" w:fill="FFFFFF" w:themeFill="background1"/>
            <w:noWrap/>
            <w:vAlign w:val="center"/>
          </w:tcPr>
          <w:p w:rsidR="00D6260F" w:rsidRPr="00941500" w:rsidRDefault="00D6260F" w:rsidP="001948C6">
            <w:pPr>
              <w:spacing w:before="60" w:after="60" w:line="276" w:lineRule="auto"/>
              <w:rPr>
                <w:color w:val="000000" w:themeColor="text1"/>
              </w:rPr>
            </w:pPr>
            <w:r w:rsidRPr="00941500">
              <w:rPr>
                <w:color w:val="000000" w:themeColor="text1"/>
              </w:rPr>
              <w:t xml:space="preserve">Cut-off machine </w:t>
            </w:r>
            <w:r w:rsidR="007E43E7">
              <w:rPr>
                <w:color w:val="000000" w:themeColor="text1"/>
              </w:rPr>
              <w:t xml:space="preserve">to cut steel to a suitable length </w:t>
            </w:r>
            <w:r w:rsidRPr="00941500">
              <w:rPr>
                <w:color w:val="000000" w:themeColor="text1"/>
              </w:rPr>
              <w:t xml:space="preserve">along with </w:t>
            </w:r>
            <w:r w:rsidR="007E43E7">
              <w:rPr>
                <w:color w:val="000000" w:themeColor="text1"/>
              </w:rPr>
              <w:t>c</w:t>
            </w:r>
            <w:r w:rsidR="007E43E7" w:rsidRPr="00941500">
              <w:rPr>
                <w:color w:val="000000" w:themeColor="text1"/>
              </w:rPr>
              <w:t>old bending machine for steel bars through 90</w:t>
            </w:r>
            <w:r w:rsidR="007E43E7" w:rsidRPr="00941500">
              <w:rPr>
                <w:color w:val="000000" w:themeColor="text1"/>
                <w:vertAlign w:val="superscript"/>
              </w:rPr>
              <w:t>o</w:t>
            </w:r>
            <w:r w:rsidR="007E43E7" w:rsidRPr="00941500">
              <w:rPr>
                <w:color w:val="000000" w:themeColor="text1"/>
              </w:rPr>
              <w:t xml:space="preserve"> and 180</w:t>
            </w:r>
            <w:r w:rsidR="007E43E7" w:rsidRPr="00941500">
              <w:rPr>
                <w:color w:val="000000" w:themeColor="text1"/>
                <w:vertAlign w:val="superscript"/>
              </w:rPr>
              <w:t xml:space="preserve">o </w:t>
            </w:r>
            <w:r w:rsidR="007E43E7" w:rsidRPr="00941500">
              <w:rPr>
                <w:color w:val="000000" w:themeColor="text1"/>
              </w:rPr>
              <w:t xml:space="preserve">with suitable mandrels and holder to bend </w:t>
            </w:r>
            <w:proofErr w:type="spellStart"/>
            <w:r w:rsidR="007E43E7" w:rsidRPr="00941500">
              <w:rPr>
                <w:color w:val="000000" w:themeColor="text1"/>
              </w:rPr>
              <w:t>rebars</w:t>
            </w:r>
            <w:proofErr w:type="spellEnd"/>
            <w:r w:rsidR="007E43E7" w:rsidRPr="00941500">
              <w:rPr>
                <w:color w:val="000000" w:themeColor="text1"/>
              </w:rPr>
              <w:t xml:space="preserve"> of diameter(10,13,16,19,22,25</w:t>
            </w:r>
            <w:r w:rsidR="007E43E7">
              <w:rPr>
                <w:color w:val="000000" w:themeColor="text1"/>
              </w:rPr>
              <w:t>m</w:t>
            </w:r>
            <w:r w:rsidR="007E43E7" w:rsidRPr="00941500">
              <w:rPr>
                <w:color w:val="000000" w:themeColor="text1"/>
              </w:rPr>
              <w:t>m)</w:t>
            </w:r>
            <w:r w:rsidR="007E43E7">
              <w:rPr>
                <w:color w:val="000000" w:themeColor="text1"/>
              </w:rPr>
              <w:t>.</w:t>
            </w:r>
          </w:p>
        </w:tc>
      </w:tr>
      <w:tr w:rsidR="007E43E7" w:rsidRPr="00941500" w:rsidTr="000E640E">
        <w:trPr>
          <w:cantSplit/>
          <w:trHeight w:val="300"/>
        </w:trPr>
        <w:tc>
          <w:tcPr>
            <w:tcW w:w="0" w:type="auto"/>
            <w:shd w:val="clear" w:color="auto" w:fill="FFFFFF" w:themeFill="background1"/>
            <w:noWrap/>
            <w:vAlign w:val="center"/>
          </w:tcPr>
          <w:p w:rsidR="007E43E7" w:rsidRPr="00941500" w:rsidRDefault="007E43E7" w:rsidP="007E43E7">
            <w:pPr>
              <w:pStyle w:val="ListParagraph"/>
              <w:numPr>
                <w:ilvl w:val="0"/>
                <w:numId w:val="9"/>
              </w:numPr>
              <w:spacing w:before="60" w:after="60" w:line="276" w:lineRule="auto"/>
              <w:rPr>
                <w:color w:val="000000" w:themeColor="text1"/>
              </w:rPr>
            </w:pPr>
          </w:p>
        </w:tc>
        <w:tc>
          <w:tcPr>
            <w:tcW w:w="0" w:type="auto"/>
            <w:shd w:val="clear" w:color="auto" w:fill="FFFFFF" w:themeFill="background1"/>
            <w:noWrap/>
            <w:vAlign w:val="center"/>
          </w:tcPr>
          <w:p w:rsidR="007E43E7" w:rsidRPr="00941500" w:rsidRDefault="007E43E7" w:rsidP="007E43E7">
            <w:pPr>
              <w:spacing w:before="60" w:after="60" w:line="276" w:lineRule="auto"/>
              <w:rPr>
                <w:color w:val="000000" w:themeColor="text1"/>
              </w:rPr>
            </w:pPr>
            <w:r w:rsidRPr="00941500">
              <w:rPr>
                <w:color w:val="000000" w:themeColor="text1"/>
              </w:rPr>
              <w:t>Extensometer</w:t>
            </w:r>
          </w:p>
        </w:tc>
        <w:tc>
          <w:tcPr>
            <w:tcW w:w="782" w:type="dxa"/>
            <w:tcBorders>
              <w:bottom w:val="single" w:sz="4" w:space="0" w:color="auto"/>
            </w:tcBorders>
            <w:shd w:val="clear" w:color="auto" w:fill="FFFFFF" w:themeFill="background1"/>
            <w:noWrap/>
            <w:vAlign w:val="center"/>
          </w:tcPr>
          <w:p w:rsidR="007E43E7" w:rsidRPr="00941500" w:rsidRDefault="007E43E7" w:rsidP="008A3202">
            <w:pPr>
              <w:spacing w:before="60" w:after="60" w:line="276" w:lineRule="auto"/>
              <w:jc w:val="center"/>
              <w:rPr>
                <w:color w:val="000000" w:themeColor="text1"/>
              </w:rPr>
            </w:pPr>
            <w:r w:rsidRPr="00941500">
              <w:rPr>
                <w:color w:val="000000" w:themeColor="text1"/>
              </w:rPr>
              <w:t>0</w:t>
            </w:r>
            <w:r w:rsidR="002A1448">
              <w:rPr>
                <w:color w:val="000000" w:themeColor="text1"/>
              </w:rPr>
              <w:t>2</w:t>
            </w:r>
          </w:p>
        </w:tc>
        <w:tc>
          <w:tcPr>
            <w:tcW w:w="7089" w:type="dxa"/>
            <w:tcBorders>
              <w:bottom w:val="single" w:sz="4" w:space="0" w:color="auto"/>
            </w:tcBorders>
            <w:shd w:val="clear" w:color="auto" w:fill="FFFFFF" w:themeFill="background1"/>
            <w:noWrap/>
            <w:vAlign w:val="center"/>
          </w:tcPr>
          <w:p w:rsidR="007E43E7" w:rsidRPr="00941500" w:rsidRDefault="007E43E7" w:rsidP="007E43E7">
            <w:pPr>
              <w:spacing w:before="60" w:after="60" w:line="276" w:lineRule="auto"/>
              <w:rPr>
                <w:color w:val="FF0000"/>
              </w:rPr>
            </w:pPr>
            <w:r w:rsidRPr="00941500">
              <w:rPr>
                <w:color w:val="000000" w:themeColor="text1"/>
              </w:rPr>
              <w:t>Axial Extensometer confirming to ASTM Class B</w:t>
            </w:r>
            <w:r w:rsidR="00DA568F">
              <w:rPr>
                <w:color w:val="000000" w:themeColor="text1"/>
              </w:rPr>
              <w:t>2</w:t>
            </w:r>
            <w:r w:rsidRPr="00941500">
              <w:rPr>
                <w:color w:val="000000" w:themeColor="text1"/>
              </w:rPr>
              <w:t xml:space="preserve">. Clip on, until failure. 200mm gauge length. On Site Calibration is also required. Fits round samples up to 25 mm diameter (1.0 inch) and </w:t>
            </w:r>
            <w:proofErr w:type="spellStart"/>
            <w:r w:rsidRPr="00941500">
              <w:rPr>
                <w:color w:val="000000" w:themeColor="text1"/>
              </w:rPr>
              <w:t>ﬂats</w:t>
            </w:r>
            <w:proofErr w:type="spellEnd"/>
            <w:r w:rsidRPr="00941500">
              <w:rPr>
                <w:color w:val="000000" w:themeColor="text1"/>
              </w:rPr>
              <w:t xml:space="preserve"> to 12 mm thick by 31 mm wide (0.5 inch by 1.25 inch)</w:t>
            </w:r>
          </w:p>
        </w:tc>
      </w:tr>
      <w:tr w:rsidR="007E43E7" w:rsidRPr="00941500" w:rsidTr="000E640E">
        <w:trPr>
          <w:cantSplit/>
          <w:trHeight w:val="300"/>
        </w:trPr>
        <w:tc>
          <w:tcPr>
            <w:tcW w:w="0" w:type="auto"/>
            <w:shd w:val="clear" w:color="auto" w:fill="FFFFFF" w:themeFill="background1"/>
            <w:noWrap/>
            <w:vAlign w:val="center"/>
          </w:tcPr>
          <w:p w:rsidR="007E43E7" w:rsidRPr="00941500" w:rsidRDefault="007E43E7" w:rsidP="007E43E7">
            <w:pPr>
              <w:pStyle w:val="ListParagraph"/>
              <w:spacing w:before="60" w:after="60" w:line="276" w:lineRule="auto"/>
              <w:rPr>
                <w:color w:val="000000" w:themeColor="text1"/>
              </w:rPr>
            </w:pPr>
          </w:p>
        </w:tc>
        <w:tc>
          <w:tcPr>
            <w:tcW w:w="0" w:type="auto"/>
            <w:shd w:val="clear" w:color="auto" w:fill="FFFFFF" w:themeFill="background1"/>
            <w:noWrap/>
            <w:vAlign w:val="center"/>
          </w:tcPr>
          <w:p w:rsidR="007E43E7" w:rsidRPr="00941500" w:rsidRDefault="007E43E7" w:rsidP="007E43E7">
            <w:pPr>
              <w:spacing w:before="60" w:after="60" w:line="276" w:lineRule="auto"/>
              <w:rPr>
                <w:color w:val="000000" w:themeColor="text1"/>
              </w:rPr>
            </w:pPr>
          </w:p>
        </w:tc>
        <w:tc>
          <w:tcPr>
            <w:tcW w:w="782" w:type="dxa"/>
            <w:tcBorders>
              <w:bottom w:val="single" w:sz="4" w:space="0" w:color="auto"/>
            </w:tcBorders>
            <w:shd w:val="clear" w:color="auto" w:fill="FFFFFF" w:themeFill="background1"/>
            <w:noWrap/>
            <w:vAlign w:val="center"/>
          </w:tcPr>
          <w:p w:rsidR="007E43E7" w:rsidRPr="00941500" w:rsidRDefault="007E43E7" w:rsidP="007E43E7">
            <w:pPr>
              <w:spacing w:before="60" w:after="60" w:line="276" w:lineRule="auto"/>
              <w:rPr>
                <w:color w:val="000000" w:themeColor="text1"/>
              </w:rPr>
            </w:pPr>
          </w:p>
        </w:tc>
        <w:tc>
          <w:tcPr>
            <w:tcW w:w="7089" w:type="dxa"/>
            <w:tcBorders>
              <w:bottom w:val="single" w:sz="4" w:space="0" w:color="auto"/>
            </w:tcBorders>
            <w:shd w:val="clear" w:color="auto" w:fill="FFFFFF" w:themeFill="background1"/>
            <w:noWrap/>
            <w:vAlign w:val="center"/>
          </w:tcPr>
          <w:p w:rsidR="007E43E7" w:rsidRPr="00941500" w:rsidRDefault="007E43E7" w:rsidP="007E43E7">
            <w:pPr>
              <w:spacing w:before="60" w:after="60" w:line="276" w:lineRule="auto"/>
              <w:rPr>
                <w:color w:val="FF0000"/>
              </w:rPr>
            </w:pPr>
          </w:p>
        </w:tc>
      </w:tr>
      <w:tr w:rsidR="007E43E7" w:rsidRPr="00941500" w:rsidTr="000E640E">
        <w:trPr>
          <w:cantSplit/>
          <w:trHeight w:val="300"/>
        </w:trPr>
        <w:tc>
          <w:tcPr>
            <w:tcW w:w="0" w:type="auto"/>
            <w:shd w:val="clear" w:color="auto" w:fill="FFFFFF" w:themeFill="background1"/>
            <w:noWrap/>
            <w:vAlign w:val="center"/>
          </w:tcPr>
          <w:p w:rsidR="007E43E7" w:rsidRPr="00941500" w:rsidRDefault="007E43E7" w:rsidP="007E43E7">
            <w:pPr>
              <w:spacing w:before="60" w:after="60" w:line="276" w:lineRule="auto"/>
              <w:ind w:left="360"/>
              <w:rPr>
                <w:color w:val="000000" w:themeColor="text1"/>
              </w:rPr>
            </w:pPr>
          </w:p>
        </w:tc>
        <w:tc>
          <w:tcPr>
            <w:tcW w:w="0" w:type="auto"/>
            <w:shd w:val="clear" w:color="auto" w:fill="FFFFFF" w:themeFill="background1"/>
            <w:noWrap/>
            <w:vAlign w:val="center"/>
          </w:tcPr>
          <w:p w:rsidR="007E43E7" w:rsidRPr="001545EB" w:rsidRDefault="007E43E7" w:rsidP="007E43E7">
            <w:pPr>
              <w:spacing w:before="60" w:after="60" w:line="276" w:lineRule="auto"/>
              <w:rPr>
                <w:color w:val="000000" w:themeColor="text1"/>
              </w:rPr>
            </w:pPr>
            <w:r w:rsidRPr="001545EB">
              <w:rPr>
                <w:color w:val="000000" w:themeColor="text1"/>
              </w:rPr>
              <w:t>Total Cost:</w:t>
            </w:r>
          </w:p>
        </w:tc>
        <w:tc>
          <w:tcPr>
            <w:tcW w:w="782" w:type="dxa"/>
            <w:shd w:val="clear" w:color="auto" w:fill="FFFFFF" w:themeFill="background1"/>
            <w:noWrap/>
            <w:vAlign w:val="center"/>
          </w:tcPr>
          <w:p w:rsidR="007E43E7" w:rsidRPr="001545EB" w:rsidRDefault="007E43E7" w:rsidP="007E43E7">
            <w:pPr>
              <w:spacing w:before="60" w:after="60" w:line="276" w:lineRule="auto"/>
              <w:rPr>
                <w:color w:val="000000" w:themeColor="text1"/>
              </w:rPr>
            </w:pPr>
          </w:p>
        </w:tc>
        <w:tc>
          <w:tcPr>
            <w:tcW w:w="7089" w:type="dxa"/>
            <w:shd w:val="clear" w:color="auto" w:fill="FFFFFF" w:themeFill="background1"/>
            <w:noWrap/>
            <w:vAlign w:val="center"/>
          </w:tcPr>
          <w:p w:rsidR="007E43E7" w:rsidRPr="001545EB" w:rsidRDefault="00B17F47" w:rsidP="007E43E7">
            <w:pPr>
              <w:rPr>
                <w:color w:val="000000" w:themeColor="text1"/>
              </w:rPr>
            </w:pPr>
            <w:r>
              <w:rPr>
                <w:color w:val="000000" w:themeColor="text1"/>
              </w:rPr>
              <w:t>6</w:t>
            </w:r>
            <w:r w:rsidR="008A3202" w:rsidRPr="001545EB">
              <w:rPr>
                <w:color w:val="000000" w:themeColor="text1"/>
              </w:rPr>
              <w:t>.63M</w:t>
            </w:r>
          </w:p>
        </w:tc>
      </w:tr>
    </w:tbl>
    <w:bookmarkEnd w:id="0"/>
    <w:p w:rsidR="00941500" w:rsidRPr="00FC742F" w:rsidRDefault="00941500" w:rsidP="00941500">
      <w:pPr>
        <w:spacing w:before="91"/>
        <w:rPr>
          <w:sz w:val="18"/>
          <w:szCs w:val="18"/>
        </w:rPr>
      </w:pPr>
      <w:r w:rsidRPr="00FC742F">
        <w:rPr>
          <w:sz w:val="18"/>
          <w:szCs w:val="18"/>
        </w:rPr>
        <w:t>Note:</w:t>
      </w:r>
    </w:p>
    <w:p w:rsidR="00941500" w:rsidRPr="00FC742F" w:rsidRDefault="00941500" w:rsidP="00941500">
      <w:pPr>
        <w:pStyle w:val="ListParagraph"/>
        <w:numPr>
          <w:ilvl w:val="0"/>
          <w:numId w:val="18"/>
        </w:numPr>
        <w:tabs>
          <w:tab w:val="left" w:pos="1028"/>
          <w:tab w:val="left" w:pos="1029"/>
        </w:tabs>
        <w:spacing w:line="256" w:lineRule="auto"/>
        <w:ind w:right="1474"/>
        <w:contextualSpacing w:val="0"/>
        <w:rPr>
          <w:sz w:val="18"/>
          <w:szCs w:val="18"/>
        </w:rPr>
      </w:pPr>
      <w:r w:rsidRPr="00FC742F">
        <w:rPr>
          <w:sz w:val="18"/>
          <w:szCs w:val="18"/>
        </w:rPr>
        <w:t xml:space="preserve">AllitemsmustbeofUSA,Japan,Germany,UK,France,Italy,Spain,Belgium,Netherland,Finland, Switzerland &amp; </w:t>
      </w:r>
      <w:proofErr w:type="spellStart"/>
      <w:r w:rsidRPr="00FC742F">
        <w:rPr>
          <w:sz w:val="18"/>
          <w:szCs w:val="18"/>
        </w:rPr>
        <w:t>Sweden’smanufacturer</w:t>
      </w:r>
      <w:proofErr w:type="spellEnd"/>
      <w:r w:rsidRPr="00FC742F">
        <w:rPr>
          <w:sz w:val="18"/>
          <w:szCs w:val="18"/>
        </w:rPr>
        <w:t>.</w:t>
      </w:r>
    </w:p>
    <w:p w:rsidR="00941500" w:rsidRPr="00FC742F" w:rsidRDefault="00941500" w:rsidP="00941500">
      <w:pPr>
        <w:pStyle w:val="ListParagraph"/>
        <w:numPr>
          <w:ilvl w:val="0"/>
          <w:numId w:val="18"/>
        </w:numPr>
        <w:tabs>
          <w:tab w:val="left" w:pos="1028"/>
          <w:tab w:val="left" w:pos="1029"/>
        </w:tabs>
        <w:contextualSpacing w:val="0"/>
        <w:rPr>
          <w:sz w:val="18"/>
          <w:szCs w:val="18"/>
        </w:rPr>
      </w:pPr>
      <w:r w:rsidRPr="00FC742F">
        <w:rPr>
          <w:sz w:val="18"/>
          <w:szCs w:val="18"/>
        </w:rPr>
        <w:t xml:space="preserve">Quoted hardware must be compatible with lab power supplies and other equipment as </w:t>
      </w:r>
      <w:proofErr w:type="spellStart"/>
      <w:r w:rsidRPr="00FC742F">
        <w:rPr>
          <w:sz w:val="18"/>
          <w:szCs w:val="18"/>
        </w:rPr>
        <w:t>perrequirement</w:t>
      </w:r>
      <w:proofErr w:type="spellEnd"/>
      <w:r w:rsidRPr="00FC742F">
        <w:rPr>
          <w:sz w:val="18"/>
          <w:szCs w:val="18"/>
        </w:rPr>
        <w:t>.</w:t>
      </w:r>
    </w:p>
    <w:p w:rsidR="00941500" w:rsidRPr="00FC742F" w:rsidRDefault="00941500" w:rsidP="00941500">
      <w:pPr>
        <w:pStyle w:val="ListParagraph"/>
        <w:numPr>
          <w:ilvl w:val="0"/>
          <w:numId w:val="18"/>
        </w:numPr>
        <w:tabs>
          <w:tab w:val="left" w:pos="1028"/>
          <w:tab w:val="left" w:pos="1029"/>
        </w:tabs>
        <w:spacing w:before="15"/>
        <w:contextualSpacing w:val="0"/>
        <w:rPr>
          <w:sz w:val="18"/>
          <w:szCs w:val="18"/>
        </w:rPr>
      </w:pPr>
      <w:r w:rsidRPr="00FC742F">
        <w:rPr>
          <w:sz w:val="18"/>
          <w:szCs w:val="18"/>
        </w:rPr>
        <w:t xml:space="preserve">Equipment shall be delivered with all necessary supplies and accessories required for installations </w:t>
      </w:r>
      <w:proofErr w:type="spellStart"/>
      <w:r w:rsidRPr="00FC742F">
        <w:rPr>
          <w:sz w:val="18"/>
          <w:szCs w:val="18"/>
        </w:rPr>
        <w:t>andstart</w:t>
      </w:r>
      <w:proofErr w:type="spellEnd"/>
      <w:r w:rsidRPr="00FC742F">
        <w:rPr>
          <w:sz w:val="18"/>
          <w:szCs w:val="18"/>
        </w:rPr>
        <w:t>-up.</w:t>
      </w:r>
    </w:p>
    <w:p w:rsidR="00941500" w:rsidRPr="00FC742F" w:rsidRDefault="00941500" w:rsidP="00941500">
      <w:pPr>
        <w:pStyle w:val="ListParagraph"/>
        <w:numPr>
          <w:ilvl w:val="0"/>
          <w:numId w:val="18"/>
        </w:numPr>
        <w:tabs>
          <w:tab w:val="left" w:pos="1028"/>
          <w:tab w:val="left" w:pos="1029"/>
        </w:tabs>
        <w:spacing w:before="15" w:line="254" w:lineRule="auto"/>
        <w:ind w:right="1433"/>
        <w:contextualSpacing w:val="0"/>
        <w:rPr>
          <w:sz w:val="18"/>
          <w:szCs w:val="18"/>
        </w:rPr>
      </w:pPr>
      <w:r w:rsidRPr="00FC742F">
        <w:rPr>
          <w:sz w:val="18"/>
          <w:szCs w:val="18"/>
        </w:rPr>
        <w:t>Thevendorshalldemonstrateanddocumentuponinstallationthatthesystemmeatsallperformance specifications.</w:t>
      </w:r>
    </w:p>
    <w:p w:rsidR="00941500" w:rsidRPr="00FC742F" w:rsidRDefault="00941500" w:rsidP="00941500">
      <w:pPr>
        <w:pStyle w:val="ListParagraph"/>
        <w:numPr>
          <w:ilvl w:val="0"/>
          <w:numId w:val="18"/>
        </w:numPr>
        <w:tabs>
          <w:tab w:val="left" w:pos="1028"/>
          <w:tab w:val="left" w:pos="1029"/>
        </w:tabs>
        <w:spacing w:before="4" w:line="254" w:lineRule="auto"/>
        <w:ind w:right="779"/>
        <w:contextualSpacing w:val="0"/>
        <w:rPr>
          <w:sz w:val="18"/>
          <w:szCs w:val="18"/>
        </w:rPr>
      </w:pPr>
      <w:r w:rsidRPr="00FC742F">
        <w:rPr>
          <w:sz w:val="18"/>
          <w:szCs w:val="18"/>
        </w:rPr>
        <w:t xml:space="preserve">Comprehensive documentation including Safety/Installation Guidelines and Operation/Experiment Manuals should accompany the product, both in Hard and Soft/CD/eBook formats for </w:t>
      </w:r>
      <w:proofErr w:type="spellStart"/>
      <w:r w:rsidRPr="00FC742F">
        <w:rPr>
          <w:sz w:val="18"/>
          <w:szCs w:val="18"/>
        </w:rPr>
        <w:t>allitems</w:t>
      </w:r>
      <w:proofErr w:type="spellEnd"/>
      <w:r w:rsidRPr="00FC742F">
        <w:rPr>
          <w:sz w:val="18"/>
          <w:szCs w:val="18"/>
        </w:rPr>
        <w:t>.</w:t>
      </w:r>
    </w:p>
    <w:p w:rsidR="00941500" w:rsidRPr="00FC742F" w:rsidRDefault="00941500" w:rsidP="00941500">
      <w:pPr>
        <w:pStyle w:val="ListParagraph"/>
        <w:numPr>
          <w:ilvl w:val="0"/>
          <w:numId w:val="18"/>
        </w:numPr>
        <w:tabs>
          <w:tab w:val="left" w:pos="1028"/>
          <w:tab w:val="left" w:pos="1029"/>
        </w:tabs>
        <w:ind w:right="1112"/>
        <w:contextualSpacing w:val="0"/>
        <w:rPr>
          <w:sz w:val="18"/>
          <w:szCs w:val="18"/>
        </w:rPr>
      </w:pPr>
      <w:r w:rsidRPr="00FC742F">
        <w:rPr>
          <w:sz w:val="18"/>
          <w:szCs w:val="18"/>
        </w:rPr>
        <w:t>Items (1-</w:t>
      </w:r>
      <w:r w:rsidR="001545EB">
        <w:rPr>
          <w:sz w:val="18"/>
          <w:szCs w:val="18"/>
        </w:rPr>
        <w:t>2</w:t>
      </w:r>
      <w:r w:rsidRPr="00FC742F">
        <w:rPr>
          <w:sz w:val="18"/>
          <w:szCs w:val="18"/>
        </w:rPr>
        <w:t xml:space="preserve">) of this lab. </w:t>
      </w:r>
      <w:proofErr w:type="gramStart"/>
      <w:r w:rsidRPr="00FC742F">
        <w:rPr>
          <w:sz w:val="18"/>
          <w:szCs w:val="18"/>
        </w:rPr>
        <w:t>will</w:t>
      </w:r>
      <w:proofErr w:type="gramEnd"/>
      <w:r w:rsidRPr="00FC742F">
        <w:rPr>
          <w:sz w:val="18"/>
          <w:szCs w:val="18"/>
        </w:rPr>
        <w:t xml:space="preserve"> be </w:t>
      </w:r>
      <w:r w:rsidR="00F630F1">
        <w:rPr>
          <w:sz w:val="18"/>
          <w:szCs w:val="18"/>
        </w:rPr>
        <w:t>technically &amp;</w:t>
      </w:r>
      <w:r w:rsidRPr="00FC742F">
        <w:rPr>
          <w:sz w:val="18"/>
          <w:szCs w:val="18"/>
        </w:rPr>
        <w:t xml:space="preserve">financially evaluated as group. </w:t>
      </w:r>
    </w:p>
    <w:p w:rsidR="00926A90" w:rsidRPr="00941500" w:rsidRDefault="00926A90" w:rsidP="00926A90">
      <w:pPr>
        <w:rPr>
          <w:color w:val="000000" w:themeColor="text1"/>
        </w:rPr>
      </w:pPr>
    </w:p>
    <w:p w:rsidR="00926A90" w:rsidRPr="00941500" w:rsidRDefault="00926A90" w:rsidP="00926A90">
      <w:pPr>
        <w:rPr>
          <w:color w:val="000000" w:themeColor="text1"/>
        </w:rPr>
      </w:pPr>
    </w:p>
    <w:p w:rsidR="00926A90" w:rsidRDefault="00926A90" w:rsidP="00926A90">
      <w:pPr>
        <w:rPr>
          <w:color w:val="000000" w:themeColor="text1"/>
        </w:rPr>
      </w:pPr>
    </w:p>
    <w:p w:rsidR="00762EB4" w:rsidRDefault="00762EB4" w:rsidP="00926A90">
      <w:pPr>
        <w:rPr>
          <w:color w:val="000000" w:themeColor="text1"/>
        </w:rPr>
      </w:pPr>
    </w:p>
    <w:p w:rsidR="00762EB4" w:rsidRDefault="00762EB4" w:rsidP="00926A90">
      <w:pPr>
        <w:rPr>
          <w:color w:val="000000" w:themeColor="text1"/>
        </w:rPr>
      </w:pPr>
    </w:p>
    <w:p w:rsidR="00762EB4" w:rsidRDefault="00762EB4" w:rsidP="00926A90">
      <w:pPr>
        <w:rPr>
          <w:color w:val="000000" w:themeColor="text1"/>
        </w:rPr>
      </w:pPr>
    </w:p>
    <w:p w:rsidR="00762EB4" w:rsidRDefault="00762EB4" w:rsidP="00926A90">
      <w:pPr>
        <w:rPr>
          <w:color w:val="000000" w:themeColor="text1"/>
        </w:rPr>
      </w:pPr>
    </w:p>
    <w:p w:rsidR="00762EB4" w:rsidRDefault="00762EB4" w:rsidP="00926A90">
      <w:pPr>
        <w:rPr>
          <w:color w:val="000000" w:themeColor="text1"/>
        </w:rPr>
      </w:pPr>
    </w:p>
    <w:p w:rsidR="00762EB4" w:rsidRDefault="00762EB4" w:rsidP="00926A90">
      <w:pPr>
        <w:rPr>
          <w:color w:val="000000" w:themeColor="text1"/>
        </w:rPr>
      </w:pPr>
    </w:p>
    <w:p w:rsidR="00762EB4" w:rsidRDefault="00762EB4" w:rsidP="00926A90">
      <w:pPr>
        <w:rPr>
          <w:color w:val="000000" w:themeColor="text1"/>
        </w:rPr>
      </w:pPr>
    </w:p>
    <w:p w:rsidR="00762EB4" w:rsidRDefault="00762EB4" w:rsidP="00926A90">
      <w:pPr>
        <w:rPr>
          <w:color w:val="000000" w:themeColor="text1"/>
        </w:rPr>
      </w:pPr>
    </w:p>
    <w:p w:rsidR="00762EB4" w:rsidRDefault="00762EB4" w:rsidP="00926A90">
      <w:pPr>
        <w:rPr>
          <w:color w:val="000000" w:themeColor="text1"/>
        </w:rPr>
      </w:pPr>
    </w:p>
    <w:p w:rsidR="00762EB4" w:rsidRDefault="00762EB4" w:rsidP="00926A90">
      <w:pPr>
        <w:rPr>
          <w:color w:val="000000" w:themeColor="text1"/>
        </w:rPr>
      </w:pPr>
    </w:p>
    <w:p w:rsidR="00762EB4" w:rsidRDefault="00762EB4" w:rsidP="00926A90">
      <w:pPr>
        <w:rPr>
          <w:color w:val="000000" w:themeColor="text1"/>
        </w:rPr>
      </w:pPr>
    </w:p>
    <w:p w:rsidR="00762EB4" w:rsidRDefault="00762EB4" w:rsidP="00926A90">
      <w:pPr>
        <w:rPr>
          <w:color w:val="000000" w:themeColor="text1"/>
        </w:rPr>
      </w:pPr>
    </w:p>
    <w:p w:rsidR="00762EB4" w:rsidRDefault="00762EB4" w:rsidP="00926A90">
      <w:pPr>
        <w:rPr>
          <w:color w:val="000000" w:themeColor="text1"/>
        </w:rPr>
      </w:pPr>
    </w:p>
    <w:p w:rsidR="00762EB4" w:rsidRDefault="00762EB4" w:rsidP="00926A90">
      <w:pPr>
        <w:rPr>
          <w:color w:val="000000" w:themeColor="text1"/>
        </w:rPr>
      </w:pPr>
    </w:p>
    <w:p w:rsidR="007E43E7" w:rsidRDefault="007E43E7" w:rsidP="00926A90">
      <w:pPr>
        <w:rPr>
          <w:color w:val="000000" w:themeColor="text1"/>
        </w:rPr>
      </w:pPr>
    </w:p>
    <w:p w:rsidR="007E43E7" w:rsidRDefault="007E43E7" w:rsidP="00926A90">
      <w:pPr>
        <w:rPr>
          <w:color w:val="000000" w:themeColor="text1"/>
        </w:rPr>
      </w:pPr>
    </w:p>
    <w:p w:rsidR="007E43E7" w:rsidRDefault="007E43E7" w:rsidP="00926A90">
      <w:pPr>
        <w:rPr>
          <w:color w:val="000000" w:themeColor="text1"/>
        </w:rPr>
      </w:pPr>
    </w:p>
    <w:p w:rsidR="007E43E7" w:rsidRDefault="007E43E7" w:rsidP="00926A90">
      <w:pPr>
        <w:rPr>
          <w:color w:val="000000" w:themeColor="text1"/>
        </w:rPr>
      </w:pPr>
    </w:p>
    <w:p w:rsidR="00762EB4" w:rsidRDefault="00762EB4" w:rsidP="00926A90">
      <w:pPr>
        <w:rPr>
          <w:color w:val="000000" w:themeColor="text1"/>
        </w:rPr>
      </w:pPr>
    </w:p>
    <w:p w:rsidR="00762EB4" w:rsidRDefault="00762EB4" w:rsidP="00926A90">
      <w:pPr>
        <w:rPr>
          <w:color w:val="000000" w:themeColor="text1"/>
        </w:rPr>
      </w:pPr>
    </w:p>
    <w:p w:rsidR="00762EB4" w:rsidRDefault="00762EB4" w:rsidP="00926A90">
      <w:pPr>
        <w:rPr>
          <w:color w:val="000000" w:themeColor="text1"/>
        </w:rPr>
      </w:pPr>
    </w:p>
    <w:p w:rsidR="00FC742F" w:rsidRDefault="00FC742F" w:rsidP="00926A90">
      <w:pPr>
        <w:rPr>
          <w:color w:val="000000" w:themeColor="text1"/>
        </w:rPr>
      </w:pPr>
    </w:p>
    <w:p w:rsidR="00FC742F" w:rsidRDefault="00FC742F" w:rsidP="00926A90">
      <w:pPr>
        <w:rPr>
          <w:color w:val="000000" w:themeColor="text1"/>
        </w:rPr>
      </w:pPr>
    </w:p>
    <w:p w:rsidR="00FC742F" w:rsidRDefault="00FC742F" w:rsidP="00926A90">
      <w:pPr>
        <w:rPr>
          <w:color w:val="000000" w:themeColor="text1"/>
        </w:rPr>
      </w:pPr>
    </w:p>
    <w:p w:rsidR="00762EB4" w:rsidRDefault="00762EB4" w:rsidP="00926A90">
      <w:pPr>
        <w:rPr>
          <w:color w:val="000000" w:themeColor="text1"/>
        </w:rPr>
      </w:pPr>
    </w:p>
    <w:p w:rsidR="00762EB4" w:rsidRPr="00941500" w:rsidRDefault="00762EB4" w:rsidP="00926A90">
      <w:pPr>
        <w:rPr>
          <w:color w:val="000000" w:themeColor="text1"/>
        </w:rPr>
      </w:pPr>
    </w:p>
    <w:p w:rsidR="00D5200B" w:rsidRDefault="00D5200B" w:rsidP="00926A90">
      <w:pPr>
        <w:jc w:val="center"/>
        <w:rPr>
          <w:bCs/>
          <w:color w:val="000000" w:themeColor="text1"/>
        </w:rPr>
      </w:pPr>
    </w:p>
    <w:p w:rsidR="00D5200B" w:rsidRDefault="00D5200B" w:rsidP="00926A90">
      <w:pPr>
        <w:jc w:val="center"/>
        <w:rPr>
          <w:bCs/>
          <w:color w:val="000000" w:themeColor="text1"/>
        </w:rPr>
      </w:pPr>
    </w:p>
    <w:p w:rsidR="001545EB" w:rsidRDefault="001545EB" w:rsidP="00926A90">
      <w:pPr>
        <w:jc w:val="center"/>
        <w:rPr>
          <w:bCs/>
          <w:color w:val="000000" w:themeColor="text1"/>
        </w:rPr>
      </w:pPr>
    </w:p>
    <w:p w:rsidR="001545EB" w:rsidRDefault="001545EB" w:rsidP="00926A90">
      <w:pPr>
        <w:jc w:val="center"/>
        <w:rPr>
          <w:bCs/>
          <w:color w:val="000000" w:themeColor="text1"/>
        </w:rPr>
      </w:pPr>
    </w:p>
    <w:p w:rsidR="00D5200B" w:rsidRDefault="00D5200B" w:rsidP="00926A90">
      <w:pPr>
        <w:jc w:val="center"/>
        <w:rPr>
          <w:bCs/>
          <w:color w:val="000000" w:themeColor="text1"/>
        </w:rPr>
      </w:pPr>
    </w:p>
    <w:p w:rsidR="00D5200B" w:rsidRDefault="00D5200B" w:rsidP="00926A90">
      <w:pPr>
        <w:jc w:val="center"/>
        <w:rPr>
          <w:bCs/>
          <w:color w:val="000000" w:themeColor="text1"/>
        </w:rPr>
      </w:pPr>
    </w:p>
    <w:p w:rsidR="00926A90" w:rsidRPr="00941500" w:rsidRDefault="00926A90" w:rsidP="00926A90">
      <w:pPr>
        <w:jc w:val="center"/>
        <w:rPr>
          <w:color w:val="000000" w:themeColor="text1"/>
        </w:rPr>
      </w:pPr>
      <w:r w:rsidRPr="00941500">
        <w:rPr>
          <w:bCs/>
          <w:color w:val="000000" w:themeColor="text1"/>
        </w:rPr>
        <w:t xml:space="preserve">TENDER </w:t>
      </w:r>
      <w:r w:rsidR="00DC2174" w:rsidRPr="00941500">
        <w:rPr>
          <w:bCs/>
          <w:color w:val="000000" w:themeColor="text1"/>
        </w:rPr>
        <w:t>D</w:t>
      </w:r>
      <w:r w:rsidRPr="00941500">
        <w:rPr>
          <w:bCs/>
          <w:color w:val="000000" w:themeColor="text1"/>
        </w:rPr>
        <w:t>: SURVEY LABORATORY</w:t>
      </w:r>
    </w:p>
    <w:p w:rsidR="00926A90" w:rsidRDefault="00926A90" w:rsidP="00926A90">
      <w:pPr>
        <w:rPr>
          <w:color w:val="000000" w:themeColor="text1"/>
        </w:rPr>
      </w:pPr>
    </w:p>
    <w:p w:rsidR="00D5200B" w:rsidRPr="00941500" w:rsidRDefault="00D5200B" w:rsidP="00926A90">
      <w:pPr>
        <w:rPr>
          <w:color w:val="000000" w:themeColor="text1"/>
        </w:rPr>
      </w:pP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818"/>
        <w:gridCol w:w="1747"/>
        <w:gridCol w:w="920"/>
        <w:gridCol w:w="6900"/>
      </w:tblGrid>
      <w:tr w:rsidR="00D6260F" w:rsidRPr="00941500" w:rsidTr="000225A2">
        <w:trPr>
          <w:cantSplit/>
          <w:trHeight w:val="20"/>
          <w:tblHeader/>
        </w:trPr>
        <w:tc>
          <w:tcPr>
            <w:tcW w:w="394" w:type="pct"/>
            <w:shd w:val="clear" w:color="auto" w:fill="FFFFFF" w:themeFill="background1"/>
            <w:noWrap/>
            <w:vAlign w:val="center"/>
          </w:tcPr>
          <w:p w:rsidR="00D6260F" w:rsidRPr="00941500" w:rsidRDefault="00D6260F" w:rsidP="001948C6">
            <w:pPr>
              <w:spacing w:before="60" w:after="60" w:line="276" w:lineRule="auto"/>
              <w:jc w:val="center"/>
              <w:rPr>
                <w:color w:val="000000" w:themeColor="text1"/>
              </w:rPr>
            </w:pPr>
            <w:r w:rsidRPr="00941500">
              <w:rPr>
                <w:color w:val="000000" w:themeColor="text1"/>
              </w:rPr>
              <w:lastRenderedPageBreak/>
              <w:t>Sr. No</w:t>
            </w:r>
          </w:p>
        </w:tc>
        <w:tc>
          <w:tcPr>
            <w:tcW w:w="841" w:type="pct"/>
            <w:shd w:val="clear" w:color="auto" w:fill="FFFFFF" w:themeFill="background1"/>
            <w:noWrap/>
            <w:vAlign w:val="center"/>
          </w:tcPr>
          <w:p w:rsidR="00D6260F" w:rsidRPr="00941500" w:rsidRDefault="00D6260F" w:rsidP="001948C6">
            <w:pPr>
              <w:widowControl/>
              <w:adjustRightInd w:val="0"/>
              <w:spacing w:before="60" w:after="60" w:line="276" w:lineRule="auto"/>
              <w:jc w:val="both"/>
              <w:rPr>
                <w:rFonts w:eastAsiaTheme="minorHAnsi"/>
                <w:bCs/>
                <w:color w:val="000000" w:themeColor="text1"/>
                <w:lang w:bidi="ar-SA"/>
              </w:rPr>
            </w:pPr>
            <w:r w:rsidRPr="00941500">
              <w:rPr>
                <w:rFonts w:eastAsiaTheme="minorHAnsi"/>
                <w:bCs/>
                <w:color w:val="000000" w:themeColor="text1"/>
                <w:lang w:bidi="ar-SA"/>
              </w:rPr>
              <w:t xml:space="preserve">Item </w:t>
            </w:r>
          </w:p>
        </w:tc>
        <w:tc>
          <w:tcPr>
            <w:tcW w:w="443" w:type="pct"/>
            <w:shd w:val="clear" w:color="auto" w:fill="FFFFFF" w:themeFill="background1"/>
            <w:noWrap/>
            <w:vAlign w:val="center"/>
          </w:tcPr>
          <w:p w:rsidR="00D6260F" w:rsidRPr="00941500" w:rsidRDefault="00D6260F" w:rsidP="001948C6">
            <w:pPr>
              <w:widowControl/>
              <w:adjustRightInd w:val="0"/>
              <w:spacing w:before="60" w:after="60" w:line="276" w:lineRule="auto"/>
              <w:jc w:val="both"/>
              <w:rPr>
                <w:rFonts w:eastAsiaTheme="minorHAnsi"/>
                <w:bCs/>
                <w:color w:val="000000" w:themeColor="text1"/>
                <w:lang w:bidi="ar-SA"/>
              </w:rPr>
            </w:pPr>
            <w:r w:rsidRPr="00941500">
              <w:rPr>
                <w:rFonts w:eastAsiaTheme="minorHAnsi"/>
                <w:bCs/>
                <w:color w:val="000000" w:themeColor="text1"/>
                <w:lang w:bidi="ar-SA"/>
              </w:rPr>
              <w:t>Qty.</w:t>
            </w:r>
          </w:p>
        </w:tc>
        <w:tc>
          <w:tcPr>
            <w:tcW w:w="3322" w:type="pct"/>
            <w:shd w:val="clear" w:color="auto" w:fill="FFFFFF" w:themeFill="background1"/>
            <w:noWrap/>
            <w:vAlign w:val="center"/>
          </w:tcPr>
          <w:p w:rsidR="00D6260F" w:rsidRPr="00941500" w:rsidRDefault="00D6260F" w:rsidP="001948C6">
            <w:pPr>
              <w:widowControl/>
              <w:adjustRightInd w:val="0"/>
              <w:spacing w:before="60" w:after="60" w:line="276" w:lineRule="auto"/>
              <w:jc w:val="both"/>
              <w:rPr>
                <w:rFonts w:eastAsiaTheme="minorHAnsi"/>
                <w:bCs/>
                <w:color w:val="000000" w:themeColor="text1"/>
                <w:lang w:bidi="ar-SA"/>
              </w:rPr>
            </w:pPr>
            <w:r w:rsidRPr="00941500">
              <w:rPr>
                <w:rFonts w:eastAsiaTheme="minorHAnsi"/>
                <w:bCs/>
                <w:color w:val="000000" w:themeColor="text1"/>
                <w:lang w:bidi="ar-SA"/>
              </w:rPr>
              <w:t>Specifications</w:t>
            </w:r>
          </w:p>
        </w:tc>
      </w:tr>
      <w:tr w:rsidR="000225A2" w:rsidRPr="00941500" w:rsidTr="000225A2">
        <w:trPr>
          <w:cantSplit/>
          <w:trHeight w:val="1123"/>
        </w:trPr>
        <w:tc>
          <w:tcPr>
            <w:tcW w:w="394" w:type="pct"/>
            <w:shd w:val="clear" w:color="auto" w:fill="FFFFFF" w:themeFill="background1"/>
            <w:noWrap/>
            <w:vAlign w:val="center"/>
          </w:tcPr>
          <w:p w:rsidR="000225A2" w:rsidRPr="00941500" w:rsidRDefault="000225A2" w:rsidP="008A4736">
            <w:pPr>
              <w:spacing w:before="60" w:after="60" w:line="276" w:lineRule="auto"/>
              <w:jc w:val="center"/>
              <w:rPr>
                <w:color w:val="000000" w:themeColor="text1"/>
              </w:rPr>
            </w:pPr>
            <w:r w:rsidRPr="00941500">
              <w:rPr>
                <w:color w:val="000000" w:themeColor="text1"/>
              </w:rPr>
              <w:t>1</w:t>
            </w:r>
          </w:p>
        </w:tc>
        <w:tc>
          <w:tcPr>
            <w:tcW w:w="841" w:type="pct"/>
            <w:shd w:val="clear" w:color="auto" w:fill="FFFFFF" w:themeFill="background1"/>
            <w:noWrap/>
            <w:vAlign w:val="center"/>
          </w:tcPr>
          <w:p w:rsidR="000225A2" w:rsidRPr="00941500" w:rsidRDefault="000225A2" w:rsidP="00CC1FEE">
            <w:pPr>
              <w:spacing w:before="60" w:after="60" w:line="276" w:lineRule="auto"/>
              <w:rPr>
                <w:color w:val="000000" w:themeColor="text1"/>
              </w:rPr>
            </w:pPr>
            <w:proofErr w:type="spellStart"/>
            <w:r w:rsidRPr="00941500">
              <w:rPr>
                <w:color w:val="000000" w:themeColor="text1"/>
              </w:rPr>
              <w:t>Theodolite</w:t>
            </w:r>
            <w:proofErr w:type="spellEnd"/>
          </w:p>
        </w:tc>
        <w:tc>
          <w:tcPr>
            <w:tcW w:w="443" w:type="pct"/>
            <w:shd w:val="clear" w:color="auto" w:fill="FFFFFF" w:themeFill="background1"/>
            <w:noWrap/>
            <w:vAlign w:val="center"/>
          </w:tcPr>
          <w:p w:rsidR="000225A2" w:rsidRPr="00941500" w:rsidRDefault="000225A2" w:rsidP="00CC1FEE">
            <w:pPr>
              <w:spacing w:before="60" w:after="60" w:line="276" w:lineRule="auto"/>
              <w:jc w:val="center"/>
              <w:rPr>
                <w:color w:val="000000" w:themeColor="text1"/>
              </w:rPr>
            </w:pPr>
            <w:r>
              <w:rPr>
                <w:color w:val="000000" w:themeColor="text1"/>
              </w:rPr>
              <w:t>10</w:t>
            </w:r>
          </w:p>
        </w:tc>
        <w:tc>
          <w:tcPr>
            <w:tcW w:w="3322" w:type="pct"/>
            <w:shd w:val="clear" w:color="auto" w:fill="FFFFFF" w:themeFill="background1"/>
            <w:noWrap/>
            <w:vAlign w:val="center"/>
          </w:tcPr>
          <w:p w:rsidR="000225A2" w:rsidRPr="00941500" w:rsidRDefault="000225A2" w:rsidP="00CC1FEE">
            <w:pPr>
              <w:spacing w:before="60" w:after="60" w:line="276" w:lineRule="auto"/>
              <w:rPr>
                <w:color w:val="000000" w:themeColor="text1"/>
              </w:rPr>
            </w:pPr>
            <w:r w:rsidRPr="007C3964">
              <w:rPr>
                <w:color w:val="000000" w:themeColor="text1"/>
              </w:rPr>
              <w:t xml:space="preserve">Magnification:30x, accuracy </w:t>
            </w:r>
            <w:r>
              <w:rPr>
                <w:color w:val="000000" w:themeColor="text1"/>
              </w:rPr>
              <w:t>5</w:t>
            </w:r>
            <w:r w:rsidRPr="007C3964">
              <w:rPr>
                <w:color w:val="000000" w:themeColor="text1"/>
              </w:rPr>
              <w:t>”, effective diameter of objective 45mm, dust and water protection with standard accessories</w:t>
            </w:r>
          </w:p>
        </w:tc>
      </w:tr>
      <w:tr w:rsidR="00D6260F" w:rsidRPr="00941500" w:rsidTr="000225A2">
        <w:trPr>
          <w:cantSplit/>
          <w:trHeight w:val="20"/>
        </w:trPr>
        <w:tc>
          <w:tcPr>
            <w:tcW w:w="394" w:type="pct"/>
            <w:vMerge w:val="restart"/>
            <w:shd w:val="clear" w:color="auto" w:fill="FFFFFF" w:themeFill="background1"/>
            <w:noWrap/>
            <w:vAlign w:val="center"/>
          </w:tcPr>
          <w:p w:rsidR="00D6260F" w:rsidRPr="00941500" w:rsidRDefault="008A4736" w:rsidP="008A4736">
            <w:pPr>
              <w:spacing w:before="60" w:after="60" w:line="276" w:lineRule="auto"/>
              <w:jc w:val="center"/>
              <w:rPr>
                <w:color w:val="000000" w:themeColor="text1"/>
              </w:rPr>
            </w:pPr>
            <w:r>
              <w:rPr>
                <w:color w:val="000000" w:themeColor="text1"/>
              </w:rPr>
              <w:t>2</w:t>
            </w:r>
          </w:p>
        </w:tc>
        <w:tc>
          <w:tcPr>
            <w:tcW w:w="841" w:type="pct"/>
            <w:vMerge w:val="restart"/>
            <w:shd w:val="clear" w:color="auto" w:fill="FFFFFF" w:themeFill="background1"/>
            <w:noWrap/>
            <w:vAlign w:val="center"/>
          </w:tcPr>
          <w:p w:rsidR="00D6260F" w:rsidRPr="00941500" w:rsidRDefault="00D6260F" w:rsidP="00CC1FEE">
            <w:pPr>
              <w:spacing w:before="60" w:after="60" w:line="276" w:lineRule="auto"/>
              <w:rPr>
                <w:color w:val="000000" w:themeColor="text1"/>
              </w:rPr>
            </w:pPr>
            <w:r w:rsidRPr="00941500">
              <w:rPr>
                <w:color w:val="000000" w:themeColor="text1"/>
              </w:rPr>
              <w:t>Automatic level</w:t>
            </w:r>
          </w:p>
          <w:p w:rsidR="00D6260F" w:rsidRPr="00941500" w:rsidRDefault="00D6260F" w:rsidP="00CC1FEE">
            <w:pPr>
              <w:spacing w:before="60" w:after="60" w:line="276" w:lineRule="auto"/>
              <w:rPr>
                <w:color w:val="000000" w:themeColor="text1"/>
              </w:rPr>
            </w:pPr>
          </w:p>
          <w:p w:rsidR="00D6260F" w:rsidRPr="00941500" w:rsidRDefault="00D6260F" w:rsidP="00CC1FEE">
            <w:pPr>
              <w:spacing w:before="60" w:after="60" w:line="276" w:lineRule="auto"/>
              <w:rPr>
                <w:color w:val="000000" w:themeColor="text1"/>
              </w:rPr>
            </w:pPr>
          </w:p>
        </w:tc>
        <w:tc>
          <w:tcPr>
            <w:tcW w:w="443" w:type="pct"/>
            <w:shd w:val="clear" w:color="auto" w:fill="FFFFFF" w:themeFill="background1"/>
            <w:noWrap/>
            <w:vAlign w:val="center"/>
          </w:tcPr>
          <w:p w:rsidR="00D6260F" w:rsidRPr="00941500" w:rsidRDefault="00D6260F" w:rsidP="00CC1FEE">
            <w:pPr>
              <w:spacing w:before="60" w:after="60" w:line="276" w:lineRule="auto"/>
              <w:jc w:val="center"/>
              <w:rPr>
                <w:color w:val="000000" w:themeColor="text1"/>
              </w:rPr>
            </w:pPr>
            <w:r w:rsidRPr="00941500">
              <w:rPr>
                <w:color w:val="000000" w:themeColor="text1"/>
              </w:rPr>
              <w:t>0</w:t>
            </w:r>
            <w:r>
              <w:rPr>
                <w:color w:val="000000" w:themeColor="text1"/>
              </w:rPr>
              <w:t>5</w:t>
            </w:r>
          </w:p>
        </w:tc>
        <w:tc>
          <w:tcPr>
            <w:tcW w:w="3322" w:type="pct"/>
            <w:shd w:val="clear" w:color="auto" w:fill="FFFFFF" w:themeFill="background1"/>
            <w:noWrap/>
            <w:vAlign w:val="center"/>
          </w:tcPr>
          <w:p w:rsidR="00D6260F" w:rsidRPr="00941500" w:rsidRDefault="00D6260F" w:rsidP="00CC1FEE">
            <w:pPr>
              <w:spacing w:before="60" w:after="60" w:line="276" w:lineRule="auto"/>
              <w:rPr>
                <w:color w:val="000000" w:themeColor="text1"/>
              </w:rPr>
            </w:pPr>
            <w:r w:rsidRPr="00941500">
              <w:rPr>
                <w:color w:val="000000" w:themeColor="text1"/>
              </w:rPr>
              <w:t>Magnification:</w:t>
            </w:r>
            <w:r w:rsidR="008D5DF7">
              <w:rPr>
                <w:color w:val="000000" w:themeColor="text1"/>
              </w:rPr>
              <w:t>34</w:t>
            </w:r>
            <w:r w:rsidRPr="00941500">
              <w:rPr>
                <w:color w:val="000000" w:themeColor="text1"/>
              </w:rPr>
              <w:t>x, automatic compensator, ±1.0mm, dust and water protection</w:t>
            </w:r>
          </w:p>
        </w:tc>
      </w:tr>
      <w:tr w:rsidR="00D6260F" w:rsidRPr="00941500" w:rsidTr="000225A2">
        <w:trPr>
          <w:cantSplit/>
          <w:trHeight w:val="20"/>
        </w:trPr>
        <w:tc>
          <w:tcPr>
            <w:tcW w:w="394" w:type="pct"/>
            <w:vMerge/>
            <w:shd w:val="clear" w:color="auto" w:fill="FFFFFF" w:themeFill="background1"/>
            <w:noWrap/>
            <w:vAlign w:val="center"/>
          </w:tcPr>
          <w:p w:rsidR="00D6260F" w:rsidRDefault="00D6260F" w:rsidP="008A4736">
            <w:pPr>
              <w:spacing w:before="60" w:after="60" w:line="276" w:lineRule="auto"/>
              <w:jc w:val="center"/>
              <w:rPr>
                <w:color w:val="000000" w:themeColor="text1"/>
              </w:rPr>
            </w:pPr>
          </w:p>
        </w:tc>
        <w:tc>
          <w:tcPr>
            <w:tcW w:w="841" w:type="pct"/>
            <w:vMerge/>
            <w:shd w:val="clear" w:color="auto" w:fill="FFFFFF" w:themeFill="background1"/>
            <w:noWrap/>
            <w:vAlign w:val="center"/>
          </w:tcPr>
          <w:p w:rsidR="00D6260F" w:rsidRPr="00941500" w:rsidRDefault="00D6260F" w:rsidP="00CC1FEE">
            <w:pPr>
              <w:spacing w:before="60" w:after="60" w:line="276" w:lineRule="auto"/>
              <w:rPr>
                <w:color w:val="000000" w:themeColor="text1"/>
              </w:rPr>
            </w:pPr>
          </w:p>
        </w:tc>
        <w:tc>
          <w:tcPr>
            <w:tcW w:w="443" w:type="pct"/>
            <w:shd w:val="clear" w:color="auto" w:fill="FFFFFF" w:themeFill="background1"/>
            <w:noWrap/>
            <w:vAlign w:val="center"/>
          </w:tcPr>
          <w:p w:rsidR="00D6260F" w:rsidRPr="00941500" w:rsidRDefault="00D6260F" w:rsidP="00CC1FEE">
            <w:pPr>
              <w:spacing w:before="60" w:after="60" w:line="276" w:lineRule="auto"/>
              <w:jc w:val="center"/>
              <w:rPr>
                <w:color w:val="000000" w:themeColor="text1"/>
              </w:rPr>
            </w:pPr>
            <w:r>
              <w:rPr>
                <w:color w:val="000000" w:themeColor="text1"/>
              </w:rPr>
              <w:t>05</w:t>
            </w:r>
          </w:p>
        </w:tc>
        <w:tc>
          <w:tcPr>
            <w:tcW w:w="3322" w:type="pct"/>
            <w:shd w:val="clear" w:color="auto" w:fill="FFFFFF" w:themeFill="background1"/>
            <w:noWrap/>
            <w:vAlign w:val="center"/>
          </w:tcPr>
          <w:p w:rsidR="00D6260F" w:rsidRPr="00941500" w:rsidRDefault="00D6260F" w:rsidP="00CC1FEE">
            <w:pPr>
              <w:spacing w:before="60" w:after="60" w:line="276" w:lineRule="auto"/>
              <w:rPr>
                <w:color w:val="000000" w:themeColor="text1"/>
              </w:rPr>
            </w:pPr>
            <w:r w:rsidRPr="00941500">
              <w:rPr>
                <w:color w:val="000000" w:themeColor="text1"/>
              </w:rPr>
              <w:t>Magnification:</w:t>
            </w:r>
            <w:r>
              <w:rPr>
                <w:color w:val="000000" w:themeColor="text1"/>
              </w:rPr>
              <w:t>2</w:t>
            </w:r>
            <w:r w:rsidRPr="00941500">
              <w:rPr>
                <w:color w:val="000000" w:themeColor="text1"/>
              </w:rPr>
              <w:t>4x, automatic compensator, ±1.0mm, dust and water protection</w:t>
            </w:r>
          </w:p>
        </w:tc>
      </w:tr>
      <w:tr w:rsidR="00D6260F" w:rsidRPr="00941500" w:rsidTr="000225A2">
        <w:trPr>
          <w:cantSplit/>
          <w:trHeight w:val="20"/>
        </w:trPr>
        <w:tc>
          <w:tcPr>
            <w:tcW w:w="394" w:type="pct"/>
            <w:shd w:val="clear" w:color="auto" w:fill="FFFFFF" w:themeFill="background1"/>
            <w:noWrap/>
            <w:vAlign w:val="center"/>
          </w:tcPr>
          <w:p w:rsidR="00D6260F" w:rsidRPr="00941500" w:rsidRDefault="008A4736" w:rsidP="008A4736">
            <w:pPr>
              <w:spacing w:before="60" w:after="60" w:line="276" w:lineRule="auto"/>
              <w:jc w:val="center"/>
              <w:rPr>
                <w:color w:val="000000" w:themeColor="text1"/>
              </w:rPr>
            </w:pPr>
            <w:r>
              <w:rPr>
                <w:color w:val="000000" w:themeColor="text1"/>
              </w:rPr>
              <w:t>3</w:t>
            </w:r>
          </w:p>
        </w:tc>
        <w:tc>
          <w:tcPr>
            <w:tcW w:w="841" w:type="pct"/>
            <w:shd w:val="clear" w:color="auto" w:fill="FFFFFF" w:themeFill="background1"/>
            <w:noWrap/>
            <w:vAlign w:val="center"/>
          </w:tcPr>
          <w:p w:rsidR="00D6260F" w:rsidRPr="00941500" w:rsidRDefault="00D6260F" w:rsidP="00EF5D67">
            <w:pPr>
              <w:spacing w:before="60" w:after="60" w:line="276" w:lineRule="auto"/>
              <w:rPr>
                <w:color w:val="000000" w:themeColor="text1"/>
              </w:rPr>
            </w:pPr>
            <w:r w:rsidRPr="00941500">
              <w:rPr>
                <w:color w:val="000000" w:themeColor="text1"/>
              </w:rPr>
              <w:t>Total Station</w:t>
            </w:r>
          </w:p>
          <w:p w:rsidR="00D6260F" w:rsidRPr="00941500" w:rsidRDefault="00D6260F" w:rsidP="00EF5D67">
            <w:pPr>
              <w:spacing w:before="60" w:after="60" w:line="276" w:lineRule="auto"/>
              <w:rPr>
                <w:color w:val="000000" w:themeColor="text1"/>
              </w:rPr>
            </w:pPr>
          </w:p>
          <w:p w:rsidR="00D6260F" w:rsidRPr="00941500" w:rsidRDefault="00D6260F" w:rsidP="00EF5D67">
            <w:pPr>
              <w:spacing w:before="60" w:after="60" w:line="276" w:lineRule="auto"/>
              <w:rPr>
                <w:color w:val="000000" w:themeColor="text1"/>
              </w:rPr>
            </w:pPr>
          </w:p>
        </w:tc>
        <w:tc>
          <w:tcPr>
            <w:tcW w:w="443" w:type="pct"/>
            <w:shd w:val="clear" w:color="auto" w:fill="FFFFFF" w:themeFill="background1"/>
            <w:noWrap/>
            <w:vAlign w:val="center"/>
          </w:tcPr>
          <w:p w:rsidR="00D6260F" w:rsidRPr="00941500" w:rsidRDefault="000225A2" w:rsidP="00CC1FEE">
            <w:pPr>
              <w:spacing w:before="60" w:after="60" w:line="276" w:lineRule="auto"/>
              <w:jc w:val="center"/>
              <w:rPr>
                <w:color w:val="000000" w:themeColor="text1"/>
              </w:rPr>
            </w:pPr>
            <w:r>
              <w:rPr>
                <w:color w:val="000000" w:themeColor="text1"/>
              </w:rPr>
              <w:t>6</w:t>
            </w:r>
          </w:p>
        </w:tc>
        <w:tc>
          <w:tcPr>
            <w:tcW w:w="3322" w:type="pct"/>
            <w:shd w:val="clear" w:color="auto" w:fill="FFFFFF" w:themeFill="background1"/>
            <w:noWrap/>
            <w:vAlign w:val="center"/>
          </w:tcPr>
          <w:p w:rsidR="00D6260F" w:rsidRPr="00941500" w:rsidRDefault="00CC1FEE" w:rsidP="00CC1FEE">
            <w:pPr>
              <w:spacing w:before="60" w:after="60" w:line="276" w:lineRule="auto"/>
              <w:rPr>
                <w:color w:val="000000" w:themeColor="text1"/>
              </w:rPr>
            </w:pPr>
            <w:r w:rsidRPr="00CC1FEE">
              <w:rPr>
                <w:color w:val="000000" w:themeColor="text1"/>
              </w:rPr>
              <w:t>Total Station 5” Accuracy, Magnification:30x, reflect less 800m, dual face display, Autofocus, Dual battery, internal memory: 50000 with standard accessories, dust and water protection</w:t>
            </w:r>
          </w:p>
        </w:tc>
      </w:tr>
      <w:tr w:rsidR="00D6260F" w:rsidRPr="00941500" w:rsidTr="000225A2">
        <w:trPr>
          <w:cantSplit/>
          <w:trHeight w:val="20"/>
        </w:trPr>
        <w:tc>
          <w:tcPr>
            <w:tcW w:w="394" w:type="pct"/>
            <w:shd w:val="clear" w:color="auto" w:fill="FFFFFF" w:themeFill="background1"/>
            <w:noWrap/>
            <w:vAlign w:val="center"/>
          </w:tcPr>
          <w:p w:rsidR="00D6260F" w:rsidRPr="00941500" w:rsidRDefault="00D6260F" w:rsidP="0008234A">
            <w:pPr>
              <w:spacing w:before="60" w:after="60" w:line="276" w:lineRule="auto"/>
              <w:jc w:val="center"/>
              <w:rPr>
                <w:color w:val="000000" w:themeColor="text1"/>
              </w:rPr>
            </w:pPr>
          </w:p>
        </w:tc>
        <w:tc>
          <w:tcPr>
            <w:tcW w:w="4606" w:type="pct"/>
            <w:gridSpan w:val="3"/>
            <w:shd w:val="clear" w:color="auto" w:fill="FFFFFF" w:themeFill="background1"/>
            <w:noWrap/>
            <w:vAlign w:val="center"/>
          </w:tcPr>
          <w:p w:rsidR="00D6260F" w:rsidRPr="005D5BB9" w:rsidRDefault="00D6260F" w:rsidP="0008234A">
            <w:pPr>
              <w:spacing w:before="60" w:after="60" w:line="276" w:lineRule="auto"/>
              <w:rPr>
                <w:b/>
                <w:bCs/>
                <w:color w:val="000000" w:themeColor="text1"/>
              </w:rPr>
            </w:pPr>
            <w:r w:rsidRPr="005D5BB9">
              <w:rPr>
                <w:b/>
                <w:bCs/>
                <w:color w:val="000000" w:themeColor="text1"/>
              </w:rPr>
              <w:t>Local Items</w:t>
            </w:r>
          </w:p>
        </w:tc>
      </w:tr>
      <w:tr w:rsidR="00D6260F" w:rsidRPr="00941500" w:rsidTr="000225A2">
        <w:trPr>
          <w:cantSplit/>
          <w:trHeight w:val="20"/>
        </w:trPr>
        <w:tc>
          <w:tcPr>
            <w:tcW w:w="394" w:type="pct"/>
            <w:shd w:val="clear" w:color="auto" w:fill="FFFFFF" w:themeFill="background1"/>
            <w:noWrap/>
            <w:vAlign w:val="center"/>
          </w:tcPr>
          <w:p w:rsidR="00D6260F" w:rsidRPr="00941500" w:rsidRDefault="007E43E7" w:rsidP="0008234A">
            <w:pPr>
              <w:spacing w:before="60" w:after="60" w:line="276" w:lineRule="auto"/>
              <w:jc w:val="center"/>
              <w:rPr>
                <w:color w:val="000000" w:themeColor="text1"/>
              </w:rPr>
            </w:pPr>
            <w:r>
              <w:rPr>
                <w:color w:val="000000" w:themeColor="text1"/>
              </w:rPr>
              <w:t>1</w:t>
            </w:r>
          </w:p>
        </w:tc>
        <w:tc>
          <w:tcPr>
            <w:tcW w:w="841" w:type="pct"/>
            <w:shd w:val="clear" w:color="auto" w:fill="FFFFFF" w:themeFill="background1"/>
            <w:noWrap/>
            <w:vAlign w:val="center"/>
          </w:tcPr>
          <w:p w:rsidR="00D6260F" w:rsidRPr="00941500" w:rsidRDefault="00D6260F" w:rsidP="0008234A">
            <w:pPr>
              <w:spacing w:before="60" w:after="60" w:line="276" w:lineRule="auto"/>
              <w:rPr>
                <w:color w:val="000000" w:themeColor="text1"/>
              </w:rPr>
            </w:pPr>
            <w:r w:rsidRPr="00941500">
              <w:rPr>
                <w:color w:val="000000" w:themeColor="text1"/>
              </w:rPr>
              <w:t>Trough compass</w:t>
            </w:r>
          </w:p>
        </w:tc>
        <w:tc>
          <w:tcPr>
            <w:tcW w:w="443" w:type="pct"/>
            <w:shd w:val="clear" w:color="auto" w:fill="FFFFFF" w:themeFill="background1"/>
            <w:noWrap/>
            <w:vAlign w:val="center"/>
          </w:tcPr>
          <w:p w:rsidR="00D6260F" w:rsidRPr="00941500" w:rsidRDefault="00D6260F" w:rsidP="0008234A">
            <w:pPr>
              <w:spacing w:before="60" w:after="60" w:line="276" w:lineRule="auto"/>
              <w:jc w:val="center"/>
              <w:rPr>
                <w:color w:val="000000" w:themeColor="text1"/>
              </w:rPr>
            </w:pPr>
            <w:r w:rsidRPr="00941500">
              <w:rPr>
                <w:color w:val="000000" w:themeColor="text1"/>
              </w:rPr>
              <w:t>20</w:t>
            </w:r>
          </w:p>
        </w:tc>
        <w:tc>
          <w:tcPr>
            <w:tcW w:w="3322" w:type="pct"/>
            <w:shd w:val="clear" w:color="auto" w:fill="FFFFFF" w:themeFill="background1"/>
            <w:noWrap/>
            <w:vAlign w:val="center"/>
          </w:tcPr>
          <w:p w:rsidR="00D6260F" w:rsidRPr="00941500" w:rsidRDefault="00D6260F" w:rsidP="0008234A">
            <w:pPr>
              <w:spacing w:before="60" w:after="60" w:line="276" w:lineRule="auto"/>
              <w:rPr>
                <w:color w:val="000000" w:themeColor="text1"/>
              </w:rPr>
            </w:pPr>
            <w:r w:rsidRPr="00941500">
              <w:rPr>
                <w:color w:val="000000" w:themeColor="text1"/>
              </w:rPr>
              <w:t>Narrow and magnetized bar of steel pointed at both ends. Mount in a narrow rectangular box carrying a pivot at its center.</w:t>
            </w:r>
          </w:p>
        </w:tc>
      </w:tr>
      <w:tr w:rsidR="00D6260F" w:rsidRPr="00941500" w:rsidTr="000225A2">
        <w:trPr>
          <w:cantSplit/>
          <w:trHeight w:val="20"/>
        </w:trPr>
        <w:tc>
          <w:tcPr>
            <w:tcW w:w="394" w:type="pct"/>
            <w:shd w:val="clear" w:color="auto" w:fill="FFFFFF" w:themeFill="background1"/>
            <w:noWrap/>
            <w:vAlign w:val="center"/>
          </w:tcPr>
          <w:p w:rsidR="00D6260F" w:rsidRPr="00941500" w:rsidRDefault="007E43E7" w:rsidP="0008234A">
            <w:pPr>
              <w:spacing w:before="60" w:after="60" w:line="276" w:lineRule="auto"/>
              <w:jc w:val="center"/>
              <w:rPr>
                <w:color w:val="000000" w:themeColor="text1"/>
              </w:rPr>
            </w:pPr>
            <w:r>
              <w:rPr>
                <w:color w:val="000000" w:themeColor="text1"/>
              </w:rPr>
              <w:t>2</w:t>
            </w:r>
          </w:p>
        </w:tc>
        <w:tc>
          <w:tcPr>
            <w:tcW w:w="841" w:type="pct"/>
            <w:shd w:val="clear" w:color="auto" w:fill="FFFFFF" w:themeFill="background1"/>
            <w:noWrap/>
            <w:vAlign w:val="center"/>
          </w:tcPr>
          <w:p w:rsidR="00D6260F" w:rsidRPr="00941500" w:rsidRDefault="00D6260F" w:rsidP="0008234A">
            <w:pPr>
              <w:spacing w:before="60" w:after="60" w:line="276" w:lineRule="auto"/>
              <w:rPr>
                <w:color w:val="000000" w:themeColor="text1"/>
              </w:rPr>
            </w:pPr>
            <w:r w:rsidRPr="00941500">
              <w:rPr>
                <w:color w:val="000000" w:themeColor="text1"/>
              </w:rPr>
              <w:t xml:space="preserve">Trestle </w:t>
            </w:r>
          </w:p>
        </w:tc>
        <w:tc>
          <w:tcPr>
            <w:tcW w:w="443" w:type="pct"/>
            <w:shd w:val="clear" w:color="auto" w:fill="FFFFFF" w:themeFill="background1"/>
            <w:noWrap/>
            <w:vAlign w:val="center"/>
          </w:tcPr>
          <w:p w:rsidR="00D6260F" w:rsidRPr="00941500" w:rsidRDefault="00D6260F" w:rsidP="0008234A">
            <w:pPr>
              <w:spacing w:before="60" w:after="60" w:line="276" w:lineRule="auto"/>
              <w:jc w:val="center"/>
              <w:rPr>
                <w:color w:val="000000" w:themeColor="text1"/>
              </w:rPr>
            </w:pPr>
            <w:r w:rsidRPr="00941500">
              <w:rPr>
                <w:color w:val="000000" w:themeColor="text1"/>
              </w:rPr>
              <w:t>12</w:t>
            </w:r>
          </w:p>
        </w:tc>
        <w:tc>
          <w:tcPr>
            <w:tcW w:w="3322" w:type="pct"/>
            <w:shd w:val="clear" w:color="auto" w:fill="FFFFFF" w:themeFill="background1"/>
            <w:noWrap/>
            <w:vAlign w:val="center"/>
          </w:tcPr>
          <w:p w:rsidR="00D6260F" w:rsidRPr="00941500" w:rsidRDefault="00D6260F" w:rsidP="0008234A">
            <w:pPr>
              <w:spacing w:before="60" w:after="60" w:line="276" w:lineRule="auto"/>
              <w:rPr>
                <w:color w:val="000000" w:themeColor="text1"/>
              </w:rPr>
            </w:pPr>
            <w:r w:rsidRPr="00941500">
              <w:rPr>
                <w:color w:val="000000" w:themeColor="text1"/>
              </w:rPr>
              <w:t>Made of wood, top circular 10”, Length of Legs (4 feet)</w:t>
            </w:r>
          </w:p>
        </w:tc>
      </w:tr>
      <w:tr w:rsidR="00D6260F" w:rsidRPr="00941500" w:rsidTr="000225A2">
        <w:trPr>
          <w:cantSplit/>
          <w:trHeight w:val="20"/>
        </w:trPr>
        <w:tc>
          <w:tcPr>
            <w:tcW w:w="394" w:type="pct"/>
            <w:shd w:val="clear" w:color="auto" w:fill="FFFFFF" w:themeFill="background1"/>
            <w:noWrap/>
            <w:vAlign w:val="center"/>
          </w:tcPr>
          <w:p w:rsidR="00D6260F" w:rsidRPr="00941500" w:rsidRDefault="007E43E7" w:rsidP="0008234A">
            <w:pPr>
              <w:spacing w:before="60" w:after="60" w:line="276" w:lineRule="auto"/>
              <w:jc w:val="center"/>
              <w:rPr>
                <w:color w:val="000000" w:themeColor="text1"/>
              </w:rPr>
            </w:pPr>
            <w:r>
              <w:rPr>
                <w:color w:val="000000" w:themeColor="text1"/>
              </w:rPr>
              <w:t>3</w:t>
            </w:r>
          </w:p>
        </w:tc>
        <w:tc>
          <w:tcPr>
            <w:tcW w:w="841" w:type="pct"/>
            <w:shd w:val="clear" w:color="auto" w:fill="FFFFFF" w:themeFill="background1"/>
            <w:noWrap/>
            <w:vAlign w:val="center"/>
          </w:tcPr>
          <w:p w:rsidR="00D6260F" w:rsidRPr="00941500" w:rsidRDefault="00D6260F" w:rsidP="0008234A">
            <w:pPr>
              <w:spacing w:before="60" w:after="60" w:line="276" w:lineRule="auto"/>
              <w:rPr>
                <w:color w:val="000000" w:themeColor="text1"/>
              </w:rPr>
            </w:pPr>
            <w:r w:rsidRPr="00941500">
              <w:rPr>
                <w:color w:val="000000" w:themeColor="text1"/>
              </w:rPr>
              <w:t>Tape thermometer</w:t>
            </w:r>
          </w:p>
        </w:tc>
        <w:tc>
          <w:tcPr>
            <w:tcW w:w="443" w:type="pct"/>
            <w:shd w:val="clear" w:color="auto" w:fill="FFFFFF" w:themeFill="background1"/>
            <w:noWrap/>
            <w:vAlign w:val="center"/>
          </w:tcPr>
          <w:p w:rsidR="00D6260F" w:rsidRPr="00941500" w:rsidRDefault="00D6260F" w:rsidP="0008234A">
            <w:pPr>
              <w:spacing w:before="60" w:after="60" w:line="276" w:lineRule="auto"/>
              <w:jc w:val="center"/>
              <w:rPr>
                <w:color w:val="000000" w:themeColor="text1"/>
              </w:rPr>
            </w:pPr>
            <w:r w:rsidRPr="00941500">
              <w:rPr>
                <w:color w:val="000000" w:themeColor="text1"/>
              </w:rPr>
              <w:t>12</w:t>
            </w:r>
          </w:p>
        </w:tc>
        <w:tc>
          <w:tcPr>
            <w:tcW w:w="3322" w:type="pct"/>
            <w:shd w:val="clear" w:color="auto" w:fill="FFFFFF" w:themeFill="background1"/>
            <w:noWrap/>
            <w:vAlign w:val="center"/>
          </w:tcPr>
          <w:p w:rsidR="00D6260F" w:rsidRPr="00941500" w:rsidRDefault="00D6260F" w:rsidP="0008234A">
            <w:pPr>
              <w:spacing w:before="60" w:after="60" w:line="276" w:lineRule="auto"/>
              <w:rPr>
                <w:color w:val="000000" w:themeColor="text1"/>
              </w:rPr>
            </w:pPr>
            <w:r w:rsidRPr="00941500">
              <w:rPr>
                <w:color w:val="000000" w:themeColor="text1"/>
              </w:rPr>
              <w:t>Self-adhesive thermometer for monitoring tape temperatures. Scale 0</w:t>
            </w:r>
            <w:r w:rsidRPr="00941500">
              <w:rPr>
                <w:color w:val="000000" w:themeColor="text1"/>
                <w:vertAlign w:val="superscript"/>
              </w:rPr>
              <w:t>O</w:t>
            </w:r>
            <w:r w:rsidRPr="00941500">
              <w:rPr>
                <w:color w:val="000000" w:themeColor="text1"/>
              </w:rPr>
              <w:t xml:space="preserve">C to 45 </w:t>
            </w:r>
            <w:r w:rsidRPr="00941500">
              <w:rPr>
                <w:color w:val="000000" w:themeColor="text1"/>
                <w:vertAlign w:val="superscript"/>
              </w:rPr>
              <w:t>O</w:t>
            </w:r>
            <w:r w:rsidRPr="00941500">
              <w:rPr>
                <w:color w:val="000000" w:themeColor="text1"/>
              </w:rPr>
              <w:t>C</w:t>
            </w:r>
          </w:p>
        </w:tc>
      </w:tr>
      <w:tr w:rsidR="00D6260F" w:rsidRPr="00941500" w:rsidTr="000225A2">
        <w:trPr>
          <w:cantSplit/>
          <w:trHeight w:val="20"/>
        </w:trPr>
        <w:tc>
          <w:tcPr>
            <w:tcW w:w="394" w:type="pct"/>
            <w:shd w:val="clear" w:color="auto" w:fill="FFFFFF" w:themeFill="background1"/>
            <w:noWrap/>
            <w:vAlign w:val="center"/>
          </w:tcPr>
          <w:p w:rsidR="00D6260F" w:rsidRPr="00941500" w:rsidRDefault="007E43E7" w:rsidP="005D5BB9">
            <w:pPr>
              <w:spacing w:before="60" w:after="60" w:line="276" w:lineRule="auto"/>
              <w:jc w:val="center"/>
              <w:rPr>
                <w:color w:val="000000" w:themeColor="text1"/>
              </w:rPr>
            </w:pPr>
            <w:r>
              <w:rPr>
                <w:color w:val="000000" w:themeColor="text1"/>
              </w:rPr>
              <w:t>4</w:t>
            </w:r>
          </w:p>
        </w:tc>
        <w:tc>
          <w:tcPr>
            <w:tcW w:w="841" w:type="pct"/>
            <w:shd w:val="clear" w:color="auto" w:fill="FFFFFF" w:themeFill="background1"/>
            <w:noWrap/>
            <w:vAlign w:val="center"/>
          </w:tcPr>
          <w:p w:rsidR="00D6260F" w:rsidRPr="00941500" w:rsidRDefault="00D6260F" w:rsidP="005D5BB9">
            <w:pPr>
              <w:spacing w:before="60" w:after="60" w:line="276" w:lineRule="auto"/>
              <w:rPr>
                <w:color w:val="000000" w:themeColor="text1"/>
              </w:rPr>
            </w:pPr>
            <w:r w:rsidRPr="00941500">
              <w:rPr>
                <w:color w:val="000000" w:themeColor="text1"/>
              </w:rPr>
              <w:t>Spring Balance</w:t>
            </w:r>
          </w:p>
        </w:tc>
        <w:tc>
          <w:tcPr>
            <w:tcW w:w="443" w:type="pct"/>
            <w:shd w:val="clear" w:color="auto" w:fill="FFFFFF" w:themeFill="background1"/>
            <w:noWrap/>
            <w:vAlign w:val="center"/>
          </w:tcPr>
          <w:p w:rsidR="00D6260F" w:rsidRPr="00941500" w:rsidRDefault="00D6260F" w:rsidP="005D5BB9">
            <w:pPr>
              <w:spacing w:before="60" w:after="60" w:line="276" w:lineRule="auto"/>
              <w:jc w:val="center"/>
              <w:rPr>
                <w:color w:val="000000" w:themeColor="text1"/>
              </w:rPr>
            </w:pPr>
            <w:r w:rsidRPr="00941500">
              <w:rPr>
                <w:color w:val="000000" w:themeColor="text1"/>
              </w:rPr>
              <w:t>12</w:t>
            </w:r>
          </w:p>
        </w:tc>
        <w:tc>
          <w:tcPr>
            <w:tcW w:w="3322" w:type="pct"/>
            <w:shd w:val="clear" w:color="auto" w:fill="FFFFFF" w:themeFill="background1"/>
            <w:noWrap/>
            <w:vAlign w:val="center"/>
          </w:tcPr>
          <w:p w:rsidR="00D6260F" w:rsidRPr="00941500" w:rsidRDefault="00D6260F" w:rsidP="005D5BB9">
            <w:pPr>
              <w:spacing w:before="60" w:after="60" w:line="276" w:lineRule="auto"/>
              <w:rPr>
                <w:color w:val="000000" w:themeColor="text1"/>
              </w:rPr>
            </w:pPr>
            <w:r w:rsidRPr="00941500">
              <w:rPr>
                <w:color w:val="000000" w:themeColor="text1"/>
              </w:rPr>
              <w:t>Spring balance (0 to 20kg), Stain less steel material, least count=0.5kg)</w:t>
            </w:r>
          </w:p>
        </w:tc>
      </w:tr>
      <w:tr w:rsidR="00D6260F" w:rsidRPr="00941500" w:rsidTr="000225A2">
        <w:trPr>
          <w:cantSplit/>
          <w:trHeight w:val="20"/>
        </w:trPr>
        <w:tc>
          <w:tcPr>
            <w:tcW w:w="394" w:type="pct"/>
            <w:shd w:val="clear" w:color="auto" w:fill="FFFFFF" w:themeFill="background1"/>
            <w:noWrap/>
            <w:vAlign w:val="center"/>
          </w:tcPr>
          <w:p w:rsidR="00D6260F" w:rsidRPr="00941500" w:rsidRDefault="007E43E7" w:rsidP="005D5BB9">
            <w:pPr>
              <w:spacing w:before="60" w:after="60" w:line="276" w:lineRule="auto"/>
              <w:jc w:val="center"/>
              <w:rPr>
                <w:color w:val="000000" w:themeColor="text1"/>
              </w:rPr>
            </w:pPr>
            <w:r>
              <w:rPr>
                <w:color w:val="000000" w:themeColor="text1"/>
              </w:rPr>
              <w:t>5</w:t>
            </w:r>
          </w:p>
        </w:tc>
        <w:tc>
          <w:tcPr>
            <w:tcW w:w="841" w:type="pct"/>
            <w:shd w:val="clear" w:color="auto" w:fill="FFFFFF" w:themeFill="background1"/>
            <w:noWrap/>
            <w:vAlign w:val="center"/>
          </w:tcPr>
          <w:p w:rsidR="00D6260F" w:rsidRPr="00941500" w:rsidRDefault="00D6260F" w:rsidP="005D5BB9">
            <w:pPr>
              <w:spacing w:before="60" w:after="60" w:line="276" w:lineRule="auto"/>
              <w:rPr>
                <w:color w:val="000000" w:themeColor="text1"/>
              </w:rPr>
            </w:pPr>
            <w:r w:rsidRPr="00941500">
              <w:rPr>
                <w:color w:val="000000" w:themeColor="text1"/>
              </w:rPr>
              <w:t>Prism Catcher</w:t>
            </w:r>
          </w:p>
        </w:tc>
        <w:tc>
          <w:tcPr>
            <w:tcW w:w="443" w:type="pct"/>
            <w:shd w:val="clear" w:color="auto" w:fill="FFFFFF" w:themeFill="background1"/>
            <w:noWrap/>
            <w:vAlign w:val="center"/>
          </w:tcPr>
          <w:p w:rsidR="00D6260F" w:rsidRPr="00941500" w:rsidRDefault="00EF5D67" w:rsidP="005D5BB9">
            <w:pPr>
              <w:spacing w:before="60" w:after="60" w:line="276" w:lineRule="auto"/>
              <w:jc w:val="center"/>
              <w:rPr>
                <w:color w:val="000000" w:themeColor="text1"/>
              </w:rPr>
            </w:pPr>
            <w:r>
              <w:rPr>
                <w:color w:val="000000" w:themeColor="text1"/>
              </w:rPr>
              <w:t>06</w:t>
            </w:r>
          </w:p>
        </w:tc>
        <w:tc>
          <w:tcPr>
            <w:tcW w:w="3322" w:type="pct"/>
            <w:shd w:val="clear" w:color="auto" w:fill="FFFFFF" w:themeFill="background1"/>
            <w:noWrap/>
            <w:vAlign w:val="center"/>
          </w:tcPr>
          <w:p w:rsidR="00D6260F" w:rsidRPr="00941500" w:rsidRDefault="00D6260F" w:rsidP="005D5BB9">
            <w:pPr>
              <w:spacing w:before="60" w:after="60" w:line="276" w:lineRule="auto"/>
              <w:rPr>
                <w:color w:val="000000" w:themeColor="text1"/>
              </w:rPr>
            </w:pPr>
            <w:r w:rsidRPr="00941500">
              <w:rPr>
                <w:color w:val="000000" w:themeColor="text1"/>
              </w:rPr>
              <w:t>Prism catcher</w:t>
            </w:r>
          </w:p>
        </w:tc>
      </w:tr>
      <w:tr w:rsidR="00D6260F" w:rsidRPr="00941500" w:rsidTr="000225A2">
        <w:trPr>
          <w:cantSplit/>
          <w:trHeight w:val="20"/>
        </w:trPr>
        <w:tc>
          <w:tcPr>
            <w:tcW w:w="394" w:type="pct"/>
            <w:shd w:val="clear" w:color="auto" w:fill="FFFFFF" w:themeFill="background1"/>
            <w:noWrap/>
            <w:vAlign w:val="center"/>
          </w:tcPr>
          <w:p w:rsidR="00D6260F" w:rsidRPr="00941500" w:rsidRDefault="007E43E7" w:rsidP="005D5BB9">
            <w:pPr>
              <w:spacing w:before="60" w:after="60" w:line="276" w:lineRule="auto"/>
              <w:jc w:val="center"/>
              <w:rPr>
                <w:color w:val="000000" w:themeColor="text1"/>
              </w:rPr>
            </w:pPr>
            <w:r>
              <w:rPr>
                <w:color w:val="000000" w:themeColor="text1"/>
              </w:rPr>
              <w:t>6</w:t>
            </w:r>
          </w:p>
        </w:tc>
        <w:tc>
          <w:tcPr>
            <w:tcW w:w="841" w:type="pct"/>
            <w:shd w:val="clear" w:color="auto" w:fill="FFFFFF" w:themeFill="background1"/>
            <w:noWrap/>
            <w:vAlign w:val="center"/>
          </w:tcPr>
          <w:p w:rsidR="00D6260F" w:rsidRPr="00941500" w:rsidRDefault="00EF5D67" w:rsidP="005D5BB9">
            <w:pPr>
              <w:spacing w:before="60" w:after="60" w:line="276" w:lineRule="auto"/>
              <w:rPr>
                <w:color w:val="000000" w:themeColor="text1"/>
              </w:rPr>
            </w:pPr>
            <w:r>
              <w:rPr>
                <w:color w:val="000000" w:themeColor="text1"/>
              </w:rPr>
              <w:t>P</w:t>
            </w:r>
            <w:r w:rsidRPr="00941500">
              <w:rPr>
                <w:color w:val="000000" w:themeColor="text1"/>
              </w:rPr>
              <w:t>rism</w:t>
            </w:r>
          </w:p>
        </w:tc>
        <w:tc>
          <w:tcPr>
            <w:tcW w:w="443" w:type="pct"/>
            <w:shd w:val="clear" w:color="auto" w:fill="FFFFFF" w:themeFill="background1"/>
            <w:noWrap/>
            <w:vAlign w:val="center"/>
          </w:tcPr>
          <w:p w:rsidR="00D6260F" w:rsidRPr="00941500" w:rsidRDefault="00D6260F" w:rsidP="005D5BB9">
            <w:pPr>
              <w:spacing w:before="60" w:after="60" w:line="276" w:lineRule="auto"/>
              <w:jc w:val="center"/>
              <w:rPr>
                <w:color w:val="000000" w:themeColor="text1"/>
              </w:rPr>
            </w:pPr>
            <w:r w:rsidRPr="00941500">
              <w:rPr>
                <w:color w:val="000000" w:themeColor="text1"/>
              </w:rPr>
              <w:t>0</w:t>
            </w:r>
            <w:r w:rsidR="00EF5D67">
              <w:rPr>
                <w:color w:val="000000" w:themeColor="text1"/>
              </w:rPr>
              <w:t>2</w:t>
            </w:r>
          </w:p>
        </w:tc>
        <w:tc>
          <w:tcPr>
            <w:tcW w:w="3322" w:type="pct"/>
            <w:shd w:val="clear" w:color="auto" w:fill="FFFFFF" w:themeFill="background1"/>
            <w:noWrap/>
            <w:vAlign w:val="center"/>
          </w:tcPr>
          <w:p w:rsidR="00D6260F" w:rsidRPr="00941500" w:rsidRDefault="00EF5D67" w:rsidP="005D5BB9">
            <w:pPr>
              <w:spacing w:before="60" w:after="60" w:line="276" w:lineRule="auto"/>
              <w:jc w:val="both"/>
              <w:rPr>
                <w:color w:val="000000" w:themeColor="text1"/>
              </w:rPr>
            </w:pPr>
            <w:r>
              <w:rPr>
                <w:color w:val="000000" w:themeColor="text1"/>
              </w:rPr>
              <w:t>P</w:t>
            </w:r>
            <w:r w:rsidR="00D6260F" w:rsidRPr="00941500">
              <w:rPr>
                <w:color w:val="000000" w:themeColor="text1"/>
              </w:rPr>
              <w:t>rism</w:t>
            </w:r>
            <w:r>
              <w:rPr>
                <w:color w:val="000000" w:themeColor="text1"/>
              </w:rPr>
              <w:t xml:space="preserve"> (360 degree) with </w:t>
            </w:r>
            <w:r w:rsidR="00D6260F" w:rsidRPr="00941500">
              <w:rPr>
                <w:color w:val="000000" w:themeColor="text1"/>
              </w:rPr>
              <w:t>pole</w:t>
            </w:r>
          </w:p>
        </w:tc>
      </w:tr>
      <w:tr w:rsidR="00D6260F" w:rsidRPr="00941500" w:rsidTr="000225A2">
        <w:trPr>
          <w:cantSplit/>
          <w:trHeight w:val="20"/>
        </w:trPr>
        <w:tc>
          <w:tcPr>
            <w:tcW w:w="394" w:type="pct"/>
            <w:shd w:val="clear" w:color="auto" w:fill="FFFFFF" w:themeFill="background1"/>
            <w:noWrap/>
            <w:vAlign w:val="center"/>
          </w:tcPr>
          <w:p w:rsidR="00D6260F" w:rsidRPr="00941500" w:rsidRDefault="00D6260F" w:rsidP="005D5BB9">
            <w:pPr>
              <w:spacing w:before="60" w:after="60" w:line="276" w:lineRule="auto"/>
              <w:jc w:val="center"/>
              <w:rPr>
                <w:color w:val="000000" w:themeColor="text1"/>
              </w:rPr>
            </w:pPr>
          </w:p>
        </w:tc>
        <w:tc>
          <w:tcPr>
            <w:tcW w:w="841" w:type="pct"/>
            <w:shd w:val="clear" w:color="auto" w:fill="FFFFFF" w:themeFill="background1"/>
            <w:noWrap/>
            <w:vAlign w:val="center"/>
          </w:tcPr>
          <w:p w:rsidR="00D6260F" w:rsidRPr="001545EB" w:rsidRDefault="00D6260F" w:rsidP="005D5BB9">
            <w:pPr>
              <w:spacing w:before="60" w:after="60" w:line="276" w:lineRule="auto"/>
              <w:jc w:val="center"/>
              <w:rPr>
                <w:color w:val="000000" w:themeColor="text1"/>
              </w:rPr>
            </w:pPr>
            <w:r w:rsidRPr="001545EB">
              <w:rPr>
                <w:color w:val="000000" w:themeColor="text1"/>
              </w:rPr>
              <w:t>Total Cost</w:t>
            </w:r>
          </w:p>
        </w:tc>
        <w:tc>
          <w:tcPr>
            <w:tcW w:w="443" w:type="pct"/>
            <w:shd w:val="clear" w:color="auto" w:fill="FFFFFF" w:themeFill="background1"/>
            <w:noWrap/>
            <w:vAlign w:val="center"/>
          </w:tcPr>
          <w:p w:rsidR="00D6260F" w:rsidRPr="001545EB" w:rsidRDefault="00D6260F" w:rsidP="005D5BB9">
            <w:pPr>
              <w:spacing w:before="60" w:after="60" w:line="276" w:lineRule="auto"/>
              <w:jc w:val="center"/>
              <w:rPr>
                <w:color w:val="000000" w:themeColor="text1"/>
              </w:rPr>
            </w:pPr>
          </w:p>
        </w:tc>
        <w:tc>
          <w:tcPr>
            <w:tcW w:w="3322" w:type="pct"/>
            <w:shd w:val="clear" w:color="auto" w:fill="FFFFFF" w:themeFill="background1"/>
            <w:noWrap/>
            <w:vAlign w:val="center"/>
          </w:tcPr>
          <w:p w:rsidR="00D6260F" w:rsidRPr="001545EB" w:rsidRDefault="000F5096" w:rsidP="005D5BB9">
            <w:pPr>
              <w:spacing w:before="60" w:after="60" w:line="276" w:lineRule="auto"/>
              <w:rPr>
                <w:color w:val="000000" w:themeColor="text1"/>
              </w:rPr>
            </w:pPr>
            <w:r w:rsidRPr="001545EB">
              <w:rPr>
                <w:color w:val="000000" w:themeColor="text1"/>
              </w:rPr>
              <w:t>8.5M</w:t>
            </w:r>
          </w:p>
        </w:tc>
      </w:tr>
    </w:tbl>
    <w:p w:rsidR="00941500" w:rsidRPr="00FC742F" w:rsidRDefault="00941500" w:rsidP="00941500">
      <w:pPr>
        <w:spacing w:before="91"/>
        <w:rPr>
          <w:sz w:val="18"/>
          <w:szCs w:val="18"/>
        </w:rPr>
      </w:pPr>
      <w:r w:rsidRPr="00FC742F">
        <w:rPr>
          <w:sz w:val="18"/>
          <w:szCs w:val="18"/>
        </w:rPr>
        <w:t>Note:</w:t>
      </w:r>
    </w:p>
    <w:p w:rsidR="00941500" w:rsidRPr="00FC742F" w:rsidRDefault="00941500" w:rsidP="00941500">
      <w:pPr>
        <w:pStyle w:val="ListParagraph"/>
        <w:numPr>
          <w:ilvl w:val="0"/>
          <w:numId w:val="19"/>
        </w:numPr>
        <w:tabs>
          <w:tab w:val="left" w:pos="1028"/>
          <w:tab w:val="left" w:pos="1029"/>
        </w:tabs>
        <w:spacing w:line="256" w:lineRule="auto"/>
        <w:ind w:right="1474"/>
        <w:contextualSpacing w:val="0"/>
        <w:rPr>
          <w:sz w:val="18"/>
          <w:szCs w:val="18"/>
        </w:rPr>
      </w:pPr>
      <w:proofErr w:type="spellStart"/>
      <w:r w:rsidRPr="00FC742F">
        <w:rPr>
          <w:sz w:val="18"/>
          <w:szCs w:val="18"/>
        </w:rPr>
        <w:t>AllitemsmustbeofUSA</w:t>
      </w:r>
      <w:proofErr w:type="gramStart"/>
      <w:r w:rsidRPr="00FC742F">
        <w:rPr>
          <w:sz w:val="18"/>
          <w:szCs w:val="18"/>
        </w:rPr>
        <w:t>,Japan,Germany,UK,France</w:t>
      </w:r>
      <w:proofErr w:type="spellEnd"/>
      <w:proofErr w:type="gramEnd"/>
      <w:r w:rsidRPr="00FC742F">
        <w:rPr>
          <w:sz w:val="18"/>
          <w:szCs w:val="18"/>
        </w:rPr>
        <w:t>,</w:t>
      </w:r>
      <w:r w:rsidR="001028CD">
        <w:rPr>
          <w:sz w:val="18"/>
          <w:szCs w:val="18"/>
        </w:rPr>
        <w:t xml:space="preserve"> Italy, </w:t>
      </w:r>
      <w:proofErr w:type="spellStart"/>
      <w:r w:rsidRPr="00FC742F">
        <w:rPr>
          <w:sz w:val="18"/>
          <w:szCs w:val="18"/>
        </w:rPr>
        <w:t>Spain,Belgium,Netherland,Finland</w:t>
      </w:r>
      <w:proofErr w:type="spellEnd"/>
      <w:r w:rsidRPr="00FC742F">
        <w:rPr>
          <w:sz w:val="18"/>
          <w:szCs w:val="18"/>
        </w:rPr>
        <w:t>, Switzerland</w:t>
      </w:r>
      <w:r w:rsidR="009B7D3C">
        <w:rPr>
          <w:sz w:val="18"/>
          <w:szCs w:val="18"/>
        </w:rPr>
        <w:t xml:space="preserve">&amp; </w:t>
      </w:r>
      <w:proofErr w:type="spellStart"/>
      <w:r w:rsidR="009B7D3C">
        <w:rPr>
          <w:sz w:val="18"/>
          <w:szCs w:val="18"/>
        </w:rPr>
        <w:t>Sweden</w:t>
      </w:r>
      <w:r w:rsidRPr="00FC742F">
        <w:rPr>
          <w:sz w:val="18"/>
          <w:szCs w:val="18"/>
        </w:rPr>
        <w:t>manufacturer</w:t>
      </w:r>
      <w:proofErr w:type="spellEnd"/>
      <w:r w:rsidRPr="00FC742F">
        <w:rPr>
          <w:sz w:val="18"/>
          <w:szCs w:val="18"/>
        </w:rPr>
        <w:t>.</w:t>
      </w:r>
    </w:p>
    <w:p w:rsidR="00941500" w:rsidRPr="00FC742F" w:rsidRDefault="00941500" w:rsidP="00941500">
      <w:pPr>
        <w:pStyle w:val="ListParagraph"/>
        <w:numPr>
          <w:ilvl w:val="0"/>
          <w:numId w:val="19"/>
        </w:numPr>
        <w:tabs>
          <w:tab w:val="left" w:pos="1028"/>
          <w:tab w:val="left" w:pos="1029"/>
        </w:tabs>
        <w:contextualSpacing w:val="0"/>
        <w:rPr>
          <w:sz w:val="18"/>
          <w:szCs w:val="18"/>
        </w:rPr>
      </w:pPr>
      <w:r w:rsidRPr="00FC742F">
        <w:rPr>
          <w:sz w:val="18"/>
          <w:szCs w:val="18"/>
        </w:rPr>
        <w:t xml:space="preserve">Quoted hardware must be compatible with lab power supplies and other equipment as </w:t>
      </w:r>
      <w:proofErr w:type="spellStart"/>
      <w:r w:rsidRPr="00FC742F">
        <w:rPr>
          <w:sz w:val="18"/>
          <w:szCs w:val="18"/>
        </w:rPr>
        <w:t>perrequirement</w:t>
      </w:r>
      <w:proofErr w:type="spellEnd"/>
      <w:r w:rsidRPr="00FC742F">
        <w:rPr>
          <w:sz w:val="18"/>
          <w:szCs w:val="18"/>
        </w:rPr>
        <w:t>.</w:t>
      </w:r>
    </w:p>
    <w:p w:rsidR="00941500" w:rsidRPr="00FC742F" w:rsidRDefault="00941500" w:rsidP="00941500">
      <w:pPr>
        <w:pStyle w:val="ListParagraph"/>
        <w:numPr>
          <w:ilvl w:val="0"/>
          <w:numId w:val="19"/>
        </w:numPr>
        <w:tabs>
          <w:tab w:val="left" w:pos="1028"/>
          <w:tab w:val="left" w:pos="1029"/>
        </w:tabs>
        <w:spacing w:before="15"/>
        <w:contextualSpacing w:val="0"/>
        <w:rPr>
          <w:sz w:val="18"/>
          <w:szCs w:val="18"/>
        </w:rPr>
      </w:pPr>
      <w:r w:rsidRPr="00FC742F">
        <w:rPr>
          <w:sz w:val="18"/>
          <w:szCs w:val="18"/>
        </w:rPr>
        <w:t xml:space="preserve">Equipment shall be delivered with all necessary supplies and accessories required for installations </w:t>
      </w:r>
      <w:proofErr w:type="spellStart"/>
      <w:r w:rsidRPr="00FC742F">
        <w:rPr>
          <w:sz w:val="18"/>
          <w:szCs w:val="18"/>
        </w:rPr>
        <w:t>andstart</w:t>
      </w:r>
      <w:proofErr w:type="spellEnd"/>
      <w:r w:rsidRPr="00FC742F">
        <w:rPr>
          <w:sz w:val="18"/>
          <w:szCs w:val="18"/>
        </w:rPr>
        <w:t>-up.</w:t>
      </w:r>
    </w:p>
    <w:p w:rsidR="00941500" w:rsidRPr="00FC742F" w:rsidRDefault="00941500" w:rsidP="00941500">
      <w:pPr>
        <w:pStyle w:val="ListParagraph"/>
        <w:numPr>
          <w:ilvl w:val="0"/>
          <w:numId w:val="19"/>
        </w:numPr>
        <w:tabs>
          <w:tab w:val="left" w:pos="1028"/>
          <w:tab w:val="left" w:pos="1029"/>
        </w:tabs>
        <w:spacing w:before="15" w:line="254" w:lineRule="auto"/>
        <w:ind w:right="1433"/>
        <w:contextualSpacing w:val="0"/>
        <w:rPr>
          <w:sz w:val="18"/>
          <w:szCs w:val="18"/>
        </w:rPr>
      </w:pPr>
      <w:r w:rsidRPr="00FC742F">
        <w:rPr>
          <w:sz w:val="18"/>
          <w:szCs w:val="18"/>
        </w:rPr>
        <w:t>Thevendorshalldemonstrateanddocumentuponinstallationthatthesystemmeatsallperformance specifications.</w:t>
      </w:r>
    </w:p>
    <w:p w:rsidR="00B704E1" w:rsidRDefault="00941500" w:rsidP="00B704E1">
      <w:pPr>
        <w:pStyle w:val="ListParagraph"/>
        <w:numPr>
          <w:ilvl w:val="0"/>
          <w:numId w:val="19"/>
        </w:numPr>
        <w:tabs>
          <w:tab w:val="left" w:pos="1028"/>
          <w:tab w:val="left" w:pos="1029"/>
        </w:tabs>
        <w:spacing w:before="4" w:line="254" w:lineRule="auto"/>
        <w:ind w:right="779"/>
        <w:contextualSpacing w:val="0"/>
        <w:rPr>
          <w:sz w:val="18"/>
          <w:szCs w:val="18"/>
        </w:rPr>
      </w:pPr>
      <w:r w:rsidRPr="00FC742F">
        <w:rPr>
          <w:sz w:val="18"/>
          <w:szCs w:val="18"/>
        </w:rPr>
        <w:t xml:space="preserve">Comprehensive documentation including Safety/Installation Guidelines and Operation/Experiment Manuals should accompany the product, both in Hard and Soft/CD/eBook formats for </w:t>
      </w:r>
      <w:proofErr w:type="spellStart"/>
      <w:r w:rsidRPr="00FC742F">
        <w:rPr>
          <w:sz w:val="18"/>
          <w:szCs w:val="18"/>
        </w:rPr>
        <w:t>allitems</w:t>
      </w:r>
      <w:proofErr w:type="spellEnd"/>
      <w:r w:rsidRPr="00FC742F">
        <w:rPr>
          <w:sz w:val="18"/>
          <w:szCs w:val="18"/>
        </w:rPr>
        <w:t>.</w:t>
      </w:r>
    </w:p>
    <w:p w:rsidR="00941500" w:rsidRPr="00B704E1" w:rsidRDefault="00941500" w:rsidP="00B704E1">
      <w:pPr>
        <w:pStyle w:val="ListParagraph"/>
        <w:numPr>
          <w:ilvl w:val="0"/>
          <w:numId w:val="19"/>
        </w:numPr>
        <w:tabs>
          <w:tab w:val="left" w:pos="1028"/>
          <w:tab w:val="left" w:pos="1029"/>
        </w:tabs>
        <w:spacing w:before="4" w:line="254" w:lineRule="auto"/>
        <w:ind w:right="779"/>
        <w:contextualSpacing w:val="0"/>
        <w:rPr>
          <w:sz w:val="18"/>
          <w:szCs w:val="18"/>
        </w:rPr>
      </w:pPr>
      <w:r w:rsidRPr="00B704E1">
        <w:rPr>
          <w:sz w:val="18"/>
          <w:szCs w:val="18"/>
        </w:rPr>
        <w:t xml:space="preserve"> Local Items (</w:t>
      </w:r>
      <w:r w:rsidR="007E43E7" w:rsidRPr="00B704E1">
        <w:rPr>
          <w:sz w:val="18"/>
          <w:szCs w:val="18"/>
        </w:rPr>
        <w:t>1-6</w:t>
      </w:r>
      <w:r w:rsidRPr="00B704E1">
        <w:rPr>
          <w:sz w:val="18"/>
          <w:szCs w:val="18"/>
        </w:rPr>
        <w:t xml:space="preserve">) of this lab. </w:t>
      </w:r>
      <w:proofErr w:type="gramStart"/>
      <w:r w:rsidRPr="00B704E1">
        <w:rPr>
          <w:sz w:val="18"/>
          <w:szCs w:val="18"/>
        </w:rPr>
        <w:t>will</w:t>
      </w:r>
      <w:proofErr w:type="gramEnd"/>
      <w:r w:rsidRPr="00B704E1">
        <w:rPr>
          <w:sz w:val="18"/>
          <w:szCs w:val="18"/>
        </w:rPr>
        <w:t xml:space="preserve"> be </w:t>
      </w:r>
      <w:r w:rsidR="007E43E7" w:rsidRPr="00B704E1">
        <w:rPr>
          <w:sz w:val="18"/>
          <w:szCs w:val="18"/>
        </w:rPr>
        <w:t>technically &amp;</w:t>
      </w:r>
      <w:r w:rsidRPr="00B704E1">
        <w:rPr>
          <w:sz w:val="18"/>
          <w:szCs w:val="18"/>
        </w:rPr>
        <w:t>financially evaluated as group</w:t>
      </w:r>
      <w:r w:rsidR="007E43E7" w:rsidRPr="00B704E1">
        <w:rPr>
          <w:sz w:val="18"/>
          <w:szCs w:val="18"/>
        </w:rPr>
        <w:t>. But bidders are required to quote individual prices of all items.</w:t>
      </w:r>
    </w:p>
    <w:p w:rsidR="0008234A" w:rsidRPr="00941500" w:rsidRDefault="0008234A" w:rsidP="00E722DD">
      <w:pPr>
        <w:jc w:val="center"/>
        <w:rPr>
          <w:bCs/>
          <w:color w:val="000000" w:themeColor="text1"/>
        </w:rPr>
      </w:pPr>
    </w:p>
    <w:p w:rsidR="0008234A" w:rsidRPr="00941500" w:rsidRDefault="0008234A" w:rsidP="00E722DD">
      <w:pPr>
        <w:jc w:val="center"/>
        <w:rPr>
          <w:bCs/>
          <w:color w:val="000000" w:themeColor="text1"/>
        </w:rPr>
      </w:pPr>
    </w:p>
    <w:p w:rsidR="0008234A" w:rsidRPr="00941500" w:rsidRDefault="0008234A" w:rsidP="00E722DD">
      <w:pPr>
        <w:jc w:val="center"/>
        <w:rPr>
          <w:bCs/>
          <w:color w:val="000000" w:themeColor="text1"/>
        </w:rPr>
      </w:pPr>
    </w:p>
    <w:p w:rsidR="0008234A" w:rsidRPr="00941500" w:rsidRDefault="0008234A" w:rsidP="00E722DD">
      <w:pPr>
        <w:jc w:val="center"/>
        <w:rPr>
          <w:bCs/>
          <w:color w:val="000000" w:themeColor="text1"/>
        </w:rPr>
      </w:pPr>
    </w:p>
    <w:p w:rsidR="00D6260F" w:rsidRDefault="00D6260F" w:rsidP="00E722DD">
      <w:pPr>
        <w:jc w:val="center"/>
        <w:rPr>
          <w:bCs/>
          <w:color w:val="000000" w:themeColor="text1"/>
        </w:rPr>
      </w:pPr>
    </w:p>
    <w:p w:rsidR="00D6260F" w:rsidRDefault="00D6260F" w:rsidP="00E722DD">
      <w:pPr>
        <w:jc w:val="center"/>
        <w:rPr>
          <w:bCs/>
          <w:color w:val="000000" w:themeColor="text1"/>
        </w:rPr>
      </w:pPr>
    </w:p>
    <w:p w:rsidR="00D6260F" w:rsidRDefault="00D6260F" w:rsidP="00E722DD">
      <w:pPr>
        <w:jc w:val="center"/>
        <w:rPr>
          <w:bCs/>
          <w:color w:val="000000" w:themeColor="text1"/>
        </w:rPr>
      </w:pPr>
    </w:p>
    <w:p w:rsidR="00C4118B" w:rsidRDefault="00C4118B" w:rsidP="00E722DD">
      <w:pPr>
        <w:jc w:val="center"/>
        <w:rPr>
          <w:bCs/>
          <w:color w:val="000000" w:themeColor="text1"/>
        </w:rPr>
      </w:pPr>
    </w:p>
    <w:p w:rsidR="00D75AA5" w:rsidRDefault="00D75AA5" w:rsidP="00E722DD">
      <w:pPr>
        <w:jc w:val="center"/>
        <w:rPr>
          <w:bCs/>
          <w:color w:val="000000" w:themeColor="text1"/>
        </w:rPr>
      </w:pPr>
    </w:p>
    <w:p w:rsidR="00FC742F" w:rsidRDefault="00FC742F" w:rsidP="00E722DD">
      <w:pPr>
        <w:jc w:val="center"/>
        <w:rPr>
          <w:bCs/>
          <w:color w:val="000000" w:themeColor="text1"/>
        </w:rPr>
      </w:pPr>
    </w:p>
    <w:p w:rsidR="009A305B" w:rsidRDefault="009A305B" w:rsidP="00E722DD">
      <w:pPr>
        <w:jc w:val="center"/>
        <w:rPr>
          <w:bCs/>
          <w:color w:val="000000" w:themeColor="text1"/>
        </w:rPr>
      </w:pPr>
    </w:p>
    <w:p w:rsidR="009A305B" w:rsidRDefault="009A305B" w:rsidP="00E722DD">
      <w:pPr>
        <w:jc w:val="center"/>
        <w:rPr>
          <w:bCs/>
          <w:color w:val="000000" w:themeColor="text1"/>
        </w:rPr>
      </w:pPr>
    </w:p>
    <w:p w:rsidR="001545EB" w:rsidRDefault="001545EB" w:rsidP="00E722DD">
      <w:pPr>
        <w:jc w:val="center"/>
        <w:rPr>
          <w:bCs/>
          <w:color w:val="000000" w:themeColor="text1"/>
        </w:rPr>
      </w:pPr>
    </w:p>
    <w:p w:rsidR="00FC742F" w:rsidRDefault="00FC742F" w:rsidP="00E722DD">
      <w:pPr>
        <w:jc w:val="center"/>
        <w:rPr>
          <w:bCs/>
          <w:color w:val="000000" w:themeColor="text1"/>
        </w:rPr>
      </w:pPr>
    </w:p>
    <w:p w:rsidR="00D6260F" w:rsidRDefault="00D6260F" w:rsidP="00E722DD">
      <w:pPr>
        <w:jc w:val="center"/>
        <w:rPr>
          <w:bCs/>
          <w:color w:val="000000" w:themeColor="text1"/>
        </w:rPr>
      </w:pPr>
    </w:p>
    <w:p w:rsidR="00E722DD" w:rsidRPr="00941500" w:rsidRDefault="00E722DD" w:rsidP="00E722DD">
      <w:pPr>
        <w:jc w:val="center"/>
        <w:rPr>
          <w:color w:val="000000" w:themeColor="text1"/>
        </w:rPr>
      </w:pPr>
      <w:r w:rsidRPr="00941500">
        <w:rPr>
          <w:bCs/>
          <w:color w:val="000000" w:themeColor="text1"/>
        </w:rPr>
        <w:t xml:space="preserve">TENDER </w:t>
      </w:r>
      <w:r w:rsidR="00DC2174" w:rsidRPr="00941500">
        <w:rPr>
          <w:bCs/>
          <w:color w:val="000000" w:themeColor="text1"/>
        </w:rPr>
        <w:t>E</w:t>
      </w:r>
      <w:r w:rsidRPr="00941500">
        <w:rPr>
          <w:bCs/>
          <w:color w:val="000000" w:themeColor="text1"/>
        </w:rPr>
        <w:t>: CEMENT</w:t>
      </w:r>
      <w:r w:rsidR="00910957">
        <w:rPr>
          <w:bCs/>
          <w:color w:val="000000" w:themeColor="text1"/>
        </w:rPr>
        <w:t xml:space="preserve"> TESTING</w:t>
      </w:r>
      <w:r w:rsidRPr="00941500">
        <w:rPr>
          <w:bCs/>
          <w:color w:val="000000" w:themeColor="text1"/>
        </w:rPr>
        <w:t xml:space="preserve"> LAB.</w:t>
      </w:r>
    </w:p>
    <w:p w:rsidR="00E722DD" w:rsidRPr="00941500" w:rsidRDefault="00E722DD" w:rsidP="00E722DD">
      <w:pPr>
        <w:rPr>
          <w:color w:val="000000" w:themeColor="text1"/>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822"/>
        <w:gridCol w:w="1486"/>
        <w:gridCol w:w="1273"/>
        <w:gridCol w:w="6988"/>
      </w:tblGrid>
      <w:tr w:rsidR="00D6260F" w:rsidRPr="00941500" w:rsidTr="00762EB4">
        <w:trPr>
          <w:cantSplit/>
          <w:trHeight w:val="20"/>
          <w:tblHeader/>
        </w:trPr>
        <w:tc>
          <w:tcPr>
            <w:tcW w:w="389" w:type="pct"/>
            <w:shd w:val="clear" w:color="auto" w:fill="FFFFFF" w:themeFill="background1"/>
            <w:noWrap/>
            <w:vAlign w:val="center"/>
          </w:tcPr>
          <w:p w:rsidR="00D6260F" w:rsidRPr="00941500" w:rsidRDefault="00D6260F" w:rsidP="009F086A">
            <w:pPr>
              <w:spacing w:before="60" w:after="60" w:line="276" w:lineRule="auto"/>
              <w:jc w:val="center"/>
              <w:rPr>
                <w:color w:val="000000" w:themeColor="text1"/>
              </w:rPr>
            </w:pPr>
            <w:r w:rsidRPr="00941500">
              <w:rPr>
                <w:color w:val="000000" w:themeColor="text1"/>
              </w:rPr>
              <w:t>Sr. No</w:t>
            </w:r>
          </w:p>
        </w:tc>
        <w:tc>
          <w:tcPr>
            <w:tcW w:w="703" w:type="pct"/>
            <w:shd w:val="clear" w:color="auto" w:fill="FFFFFF" w:themeFill="background1"/>
            <w:noWrap/>
            <w:vAlign w:val="center"/>
          </w:tcPr>
          <w:p w:rsidR="00D6260F" w:rsidRPr="00941500" w:rsidRDefault="00D6260F" w:rsidP="009F086A">
            <w:pPr>
              <w:widowControl/>
              <w:adjustRightInd w:val="0"/>
              <w:spacing w:before="60" w:after="60" w:line="276" w:lineRule="auto"/>
              <w:jc w:val="center"/>
              <w:rPr>
                <w:rFonts w:eastAsiaTheme="minorHAnsi"/>
                <w:bCs/>
                <w:color w:val="000000" w:themeColor="text1"/>
                <w:lang w:bidi="ar-SA"/>
              </w:rPr>
            </w:pPr>
            <w:r w:rsidRPr="00941500">
              <w:rPr>
                <w:rFonts w:eastAsiaTheme="minorHAnsi"/>
                <w:bCs/>
                <w:color w:val="000000" w:themeColor="text1"/>
                <w:lang w:bidi="ar-SA"/>
              </w:rPr>
              <w:t>Item</w:t>
            </w:r>
          </w:p>
        </w:tc>
        <w:tc>
          <w:tcPr>
            <w:tcW w:w="602" w:type="pct"/>
            <w:shd w:val="clear" w:color="auto" w:fill="FFFFFF" w:themeFill="background1"/>
            <w:noWrap/>
            <w:vAlign w:val="center"/>
          </w:tcPr>
          <w:p w:rsidR="00D6260F" w:rsidRPr="00941500" w:rsidRDefault="00D6260F" w:rsidP="009F086A">
            <w:pPr>
              <w:widowControl/>
              <w:adjustRightInd w:val="0"/>
              <w:spacing w:before="60" w:after="60" w:line="276" w:lineRule="auto"/>
              <w:jc w:val="center"/>
              <w:rPr>
                <w:rFonts w:eastAsiaTheme="minorHAnsi"/>
                <w:bCs/>
                <w:color w:val="000000" w:themeColor="text1"/>
                <w:lang w:bidi="ar-SA"/>
              </w:rPr>
            </w:pPr>
            <w:r w:rsidRPr="00941500">
              <w:rPr>
                <w:rFonts w:eastAsiaTheme="minorHAnsi"/>
                <w:bCs/>
                <w:color w:val="000000" w:themeColor="text1"/>
                <w:lang w:bidi="ar-SA"/>
              </w:rPr>
              <w:t>Qty.</w:t>
            </w:r>
          </w:p>
        </w:tc>
        <w:tc>
          <w:tcPr>
            <w:tcW w:w="3306" w:type="pct"/>
            <w:shd w:val="clear" w:color="auto" w:fill="FFFFFF" w:themeFill="background1"/>
            <w:noWrap/>
            <w:vAlign w:val="center"/>
          </w:tcPr>
          <w:p w:rsidR="00D6260F" w:rsidRPr="00941500" w:rsidRDefault="00D6260F" w:rsidP="009F086A">
            <w:pPr>
              <w:widowControl/>
              <w:adjustRightInd w:val="0"/>
              <w:spacing w:before="60" w:after="60" w:line="276" w:lineRule="auto"/>
              <w:jc w:val="center"/>
              <w:rPr>
                <w:rFonts w:eastAsiaTheme="minorHAnsi"/>
                <w:bCs/>
                <w:color w:val="000000" w:themeColor="text1"/>
                <w:lang w:bidi="ar-SA"/>
              </w:rPr>
            </w:pPr>
            <w:r w:rsidRPr="00941500">
              <w:rPr>
                <w:rFonts w:eastAsiaTheme="minorHAnsi"/>
                <w:bCs/>
                <w:color w:val="000000" w:themeColor="text1"/>
                <w:lang w:bidi="ar-SA"/>
              </w:rPr>
              <w:t>Specifications</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5C553A">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232BF0">
            <w:pPr>
              <w:spacing w:before="60" w:after="60" w:line="276" w:lineRule="auto"/>
              <w:rPr>
                <w:color w:val="000000" w:themeColor="text1"/>
              </w:rPr>
            </w:pPr>
            <w:proofErr w:type="spellStart"/>
            <w:r w:rsidRPr="00941500">
              <w:rPr>
                <w:color w:val="000000" w:themeColor="text1"/>
              </w:rPr>
              <w:t>Vicat</w:t>
            </w:r>
            <w:proofErr w:type="spellEnd"/>
            <w:r w:rsidRPr="00941500">
              <w:rPr>
                <w:color w:val="000000" w:themeColor="text1"/>
              </w:rPr>
              <w:t xml:space="preserve"> apparatus</w:t>
            </w:r>
          </w:p>
        </w:tc>
        <w:tc>
          <w:tcPr>
            <w:tcW w:w="602" w:type="pct"/>
            <w:shd w:val="clear" w:color="auto" w:fill="FFFFFF" w:themeFill="background1"/>
            <w:noWrap/>
            <w:vAlign w:val="center"/>
          </w:tcPr>
          <w:p w:rsidR="00D6260F" w:rsidRPr="00941500" w:rsidRDefault="00D75AA5" w:rsidP="00232BF0">
            <w:pPr>
              <w:spacing w:before="60" w:after="60" w:line="276" w:lineRule="auto"/>
              <w:jc w:val="center"/>
              <w:rPr>
                <w:color w:val="000000" w:themeColor="text1"/>
              </w:rPr>
            </w:pPr>
            <w:r>
              <w:rPr>
                <w:color w:val="000000" w:themeColor="text1"/>
              </w:rPr>
              <w:t>10</w:t>
            </w:r>
          </w:p>
        </w:tc>
        <w:tc>
          <w:tcPr>
            <w:tcW w:w="3306" w:type="pct"/>
            <w:shd w:val="clear" w:color="auto" w:fill="FFFFFF" w:themeFill="background1"/>
            <w:noWrap/>
            <w:vAlign w:val="center"/>
          </w:tcPr>
          <w:p w:rsidR="00D6260F" w:rsidRPr="00941500" w:rsidRDefault="00D6260F" w:rsidP="00B47969">
            <w:pPr>
              <w:spacing w:before="60" w:after="60" w:line="276" w:lineRule="auto"/>
              <w:rPr>
                <w:color w:val="000000" w:themeColor="text1"/>
              </w:rPr>
            </w:pPr>
            <w:r w:rsidRPr="00941500">
              <w:rPr>
                <w:color w:val="000000" w:themeColor="text1"/>
              </w:rPr>
              <w:t>VICAT Apparatus confirming to ASTM C187 (contains), Plunger with end of 10mm diameter and 50mm length, Conical ring with lower diameter of 70mm, upper diameter of 60mm and 40mm height, Glass graduates (200mL or 250mL capacity) Scraper, Spatula, Glass plate, trowel, galvanized sample tray (12”x12”x3”)</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D07C2A">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D07C2A">
            <w:pPr>
              <w:spacing w:before="60" w:after="60" w:line="276" w:lineRule="auto"/>
              <w:rPr>
                <w:color w:val="000000" w:themeColor="text1"/>
              </w:rPr>
            </w:pPr>
            <w:r w:rsidRPr="00941500">
              <w:rPr>
                <w:color w:val="000000" w:themeColor="text1"/>
              </w:rPr>
              <w:t>Le-chattier mold and flask</w:t>
            </w:r>
          </w:p>
        </w:tc>
        <w:tc>
          <w:tcPr>
            <w:tcW w:w="602" w:type="pct"/>
            <w:shd w:val="clear" w:color="auto" w:fill="FFFFFF" w:themeFill="background1"/>
            <w:noWrap/>
            <w:vAlign w:val="center"/>
          </w:tcPr>
          <w:p w:rsidR="00D6260F" w:rsidRPr="00941500" w:rsidRDefault="00D75AA5" w:rsidP="00D07C2A">
            <w:pPr>
              <w:spacing w:before="60" w:after="60" w:line="276" w:lineRule="auto"/>
              <w:jc w:val="center"/>
              <w:rPr>
                <w:color w:val="000000" w:themeColor="text1"/>
              </w:rPr>
            </w:pPr>
            <w:r>
              <w:rPr>
                <w:color w:val="000000" w:themeColor="text1"/>
              </w:rPr>
              <w:t>10</w:t>
            </w:r>
          </w:p>
        </w:tc>
        <w:tc>
          <w:tcPr>
            <w:tcW w:w="3306" w:type="pct"/>
            <w:shd w:val="clear" w:color="auto" w:fill="FFFFFF" w:themeFill="background1"/>
            <w:noWrap/>
            <w:vAlign w:val="center"/>
          </w:tcPr>
          <w:p w:rsidR="00D6260F" w:rsidRPr="00941500" w:rsidRDefault="00D6260F" w:rsidP="00D07C2A">
            <w:pPr>
              <w:spacing w:before="60" w:after="60" w:line="276" w:lineRule="auto"/>
              <w:rPr>
                <w:color w:val="000000" w:themeColor="text1"/>
              </w:rPr>
            </w:pPr>
            <w:r w:rsidRPr="00941500">
              <w:rPr>
                <w:color w:val="000000" w:themeColor="text1"/>
              </w:rPr>
              <w:t>Le-chattier apparatus confirming to BS196-3 standard and Used to determine the specific gravity of hydraulic cement and lime. Glass flask 250 ml capacity, with graduated neck from 0 to 1 ml and from 18 to 24 ml in 0.1 ml graduation with accuracy of 0.05 ml.</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D07C2A">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D07C2A">
            <w:pPr>
              <w:spacing w:before="60" w:after="60" w:line="276" w:lineRule="auto"/>
              <w:rPr>
                <w:color w:val="000000" w:themeColor="text1"/>
              </w:rPr>
            </w:pPr>
            <w:r w:rsidRPr="00941500">
              <w:rPr>
                <w:color w:val="000000" w:themeColor="text1"/>
              </w:rPr>
              <w:t xml:space="preserve">Unit weight measures </w:t>
            </w:r>
          </w:p>
        </w:tc>
        <w:tc>
          <w:tcPr>
            <w:tcW w:w="602" w:type="pct"/>
            <w:shd w:val="clear" w:color="auto" w:fill="FFFFFF" w:themeFill="background1"/>
            <w:noWrap/>
            <w:vAlign w:val="center"/>
          </w:tcPr>
          <w:p w:rsidR="00D6260F" w:rsidRPr="00941500" w:rsidRDefault="00D6260F" w:rsidP="00D07C2A">
            <w:pPr>
              <w:spacing w:before="60" w:after="60" w:line="276" w:lineRule="auto"/>
              <w:jc w:val="center"/>
              <w:rPr>
                <w:color w:val="000000" w:themeColor="text1"/>
              </w:rPr>
            </w:pPr>
            <w:r w:rsidRPr="00941500">
              <w:rPr>
                <w:color w:val="000000" w:themeColor="text1"/>
              </w:rPr>
              <w:t>01 each</w:t>
            </w:r>
          </w:p>
        </w:tc>
        <w:tc>
          <w:tcPr>
            <w:tcW w:w="3306" w:type="pct"/>
            <w:shd w:val="clear" w:color="auto" w:fill="FFFFFF" w:themeFill="background1"/>
            <w:noWrap/>
            <w:vAlign w:val="center"/>
          </w:tcPr>
          <w:p w:rsidR="00D6260F" w:rsidRPr="00941500" w:rsidRDefault="00D6260F" w:rsidP="00D07C2A">
            <w:pPr>
              <w:spacing w:before="60" w:after="60" w:line="276" w:lineRule="auto"/>
              <w:rPr>
                <w:color w:val="000000" w:themeColor="text1"/>
              </w:rPr>
            </w:pPr>
            <w:r w:rsidRPr="00941500">
              <w:rPr>
                <w:color w:val="000000" w:themeColor="text1"/>
              </w:rPr>
              <w:t>Unit weight measures confirming to ASTM C29, having capacity 2, 3, 5</w:t>
            </w:r>
            <w:proofErr w:type="gramStart"/>
            <w:r w:rsidRPr="00941500">
              <w:rPr>
                <w:color w:val="000000" w:themeColor="text1"/>
              </w:rPr>
              <w:t>,10</w:t>
            </w:r>
            <w:proofErr w:type="gramEnd"/>
            <w:r w:rsidRPr="00941500">
              <w:rPr>
                <w:color w:val="000000" w:themeColor="text1"/>
              </w:rPr>
              <w:t xml:space="preserve"> liters.</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D07C2A">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D07C2A">
            <w:pPr>
              <w:spacing w:before="60" w:after="60" w:line="276" w:lineRule="auto"/>
              <w:rPr>
                <w:color w:val="000000" w:themeColor="text1"/>
              </w:rPr>
            </w:pPr>
            <w:r w:rsidRPr="00941500">
              <w:rPr>
                <w:color w:val="000000" w:themeColor="text1"/>
              </w:rPr>
              <w:t>Sieve Shaker with sieves</w:t>
            </w:r>
          </w:p>
        </w:tc>
        <w:tc>
          <w:tcPr>
            <w:tcW w:w="602" w:type="pct"/>
            <w:shd w:val="clear" w:color="auto" w:fill="FFFFFF" w:themeFill="background1"/>
            <w:noWrap/>
            <w:vAlign w:val="center"/>
          </w:tcPr>
          <w:p w:rsidR="00D6260F" w:rsidRPr="00941500" w:rsidRDefault="00D6260F" w:rsidP="00D07C2A">
            <w:pPr>
              <w:spacing w:before="60" w:after="60" w:line="276" w:lineRule="auto"/>
              <w:jc w:val="center"/>
              <w:rPr>
                <w:color w:val="000000" w:themeColor="text1"/>
              </w:rPr>
            </w:pPr>
            <w:r w:rsidRPr="00941500">
              <w:rPr>
                <w:color w:val="000000" w:themeColor="text1"/>
              </w:rPr>
              <w:t>03</w:t>
            </w:r>
          </w:p>
        </w:tc>
        <w:tc>
          <w:tcPr>
            <w:tcW w:w="3306" w:type="pct"/>
            <w:shd w:val="clear" w:color="auto" w:fill="FFFFFF" w:themeFill="background1"/>
            <w:noWrap/>
            <w:vAlign w:val="center"/>
          </w:tcPr>
          <w:p w:rsidR="00D6260F" w:rsidRPr="00941500" w:rsidRDefault="00D6260F" w:rsidP="001905DF">
            <w:pPr>
              <w:spacing w:before="60" w:after="60" w:line="276" w:lineRule="auto"/>
              <w:rPr>
                <w:color w:val="000000" w:themeColor="text1"/>
              </w:rPr>
            </w:pPr>
            <w:r w:rsidRPr="00941500">
              <w:rPr>
                <w:color w:val="000000" w:themeColor="text1"/>
              </w:rPr>
              <w:t xml:space="preserve">Sieve shaker with 300mm dia. Sieves </w:t>
            </w:r>
            <w:r>
              <w:rPr>
                <w:color w:val="000000" w:themeColor="text1"/>
              </w:rPr>
              <w:t xml:space="preserve">300mm, 200mm, 150mm, </w:t>
            </w:r>
            <w:r w:rsidRPr="00941500">
              <w:rPr>
                <w:color w:val="000000" w:themeColor="text1"/>
              </w:rPr>
              <w:t>75mm, 63mm, 50mm, 37.5mm, 28mm, 25mm, 20mm, 19mm, 16mm, 14mm, 12.5mm, 10mm, 9.5mm, 6.3mm, 4.75mm, 4</w:t>
            </w:r>
            <w:r>
              <w:rPr>
                <w:color w:val="000000" w:themeColor="text1"/>
              </w:rPr>
              <w:t>.0</w:t>
            </w:r>
            <w:r w:rsidRPr="00941500">
              <w:rPr>
                <w:color w:val="000000" w:themeColor="text1"/>
              </w:rPr>
              <w:t>mm, 3.350mm, 2.360mm, 2.0mm, 1.4mm, 1.180mm, 0.850mm, 0.600mm, 0.425mm, 0.300mm, 0.250mm, 0.212mm, 0.180mm, 0.150mm, 0.075mm, Pan, Lid</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D07C2A">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D07C2A">
            <w:pPr>
              <w:spacing w:before="60" w:after="60" w:line="276" w:lineRule="auto"/>
              <w:rPr>
                <w:color w:val="000000" w:themeColor="text1"/>
              </w:rPr>
            </w:pPr>
            <w:r w:rsidRPr="00941500">
              <w:rPr>
                <w:color w:val="000000" w:themeColor="text1"/>
              </w:rPr>
              <w:t xml:space="preserve">Balance </w:t>
            </w:r>
          </w:p>
        </w:tc>
        <w:tc>
          <w:tcPr>
            <w:tcW w:w="602" w:type="pct"/>
            <w:shd w:val="clear" w:color="auto" w:fill="FFFFFF" w:themeFill="background1"/>
            <w:noWrap/>
            <w:vAlign w:val="center"/>
          </w:tcPr>
          <w:p w:rsidR="00D6260F" w:rsidRPr="00941500" w:rsidRDefault="00D6260F" w:rsidP="00D07C2A">
            <w:pPr>
              <w:spacing w:before="60" w:after="60" w:line="276" w:lineRule="auto"/>
              <w:jc w:val="center"/>
              <w:rPr>
                <w:color w:val="000000" w:themeColor="text1"/>
              </w:rPr>
            </w:pPr>
            <w:r w:rsidRPr="00941500">
              <w:rPr>
                <w:color w:val="000000" w:themeColor="text1"/>
              </w:rPr>
              <w:t>0</w:t>
            </w:r>
            <w:r w:rsidR="00D75AA5">
              <w:rPr>
                <w:color w:val="000000" w:themeColor="text1"/>
              </w:rPr>
              <w:t>5</w:t>
            </w:r>
          </w:p>
        </w:tc>
        <w:tc>
          <w:tcPr>
            <w:tcW w:w="3306" w:type="pct"/>
            <w:shd w:val="clear" w:color="auto" w:fill="FFFFFF" w:themeFill="background1"/>
            <w:noWrap/>
            <w:vAlign w:val="center"/>
          </w:tcPr>
          <w:p w:rsidR="00D6260F" w:rsidRPr="00941500" w:rsidRDefault="00D6260F" w:rsidP="00D07C2A">
            <w:pPr>
              <w:spacing w:before="60" w:after="60" w:line="276" w:lineRule="auto"/>
              <w:rPr>
                <w:color w:val="000000" w:themeColor="text1"/>
              </w:rPr>
            </w:pPr>
            <w:r w:rsidRPr="00941500">
              <w:rPr>
                <w:color w:val="000000" w:themeColor="text1"/>
              </w:rPr>
              <w:t>Digital Balance (200kg)</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D07C2A">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D07C2A">
            <w:pPr>
              <w:spacing w:before="60" w:after="60" w:line="276" w:lineRule="auto"/>
              <w:rPr>
                <w:color w:val="000000" w:themeColor="text1"/>
              </w:rPr>
            </w:pPr>
            <w:r w:rsidRPr="00941500">
              <w:rPr>
                <w:color w:val="000000" w:themeColor="text1"/>
              </w:rPr>
              <w:t xml:space="preserve">Pan type Concrete Mixer </w:t>
            </w:r>
          </w:p>
        </w:tc>
        <w:tc>
          <w:tcPr>
            <w:tcW w:w="602" w:type="pct"/>
            <w:shd w:val="clear" w:color="auto" w:fill="FFFFFF" w:themeFill="background1"/>
            <w:noWrap/>
            <w:vAlign w:val="center"/>
          </w:tcPr>
          <w:p w:rsidR="00D6260F" w:rsidRPr="00941500" w:rsidRDefault="00D6260F" w:rsidP="00D07C2A">
            <w:pPr>
              <w:spacing w:before="60" w:after="60" w:line="276" w:lineRule="auto"/>
              <w:jc w:val="center"/>
              <w:rPr>
                <w:color w:val="000000" w:themeColor="text1"/>
              </w:rPr>
            </w:pPr>
            <w:r w:rsidRPr="00941500">
              <w:rPr>
                <w:color w:val="000000" w:themeColor="text1"/>
              </w:rPr>
              <w:t>1</w:t>
            </w:r>
          </w:p>
        </w:tc>
        <w:tc>
          <w:tcPr>
            <w:tcW w:w="3306" w:type="pct"/>
            <w:shd w:val="clear" w:color="auto" w:fill="FFFFFF" w:themeFill="background1"/>
            <w:noWrap/>
            <w:vAlign w:val="center"/>
          </w:tcPr>
          <w:p w:rsidR="00D6260F" w:rsidRPr="00941500" w:rsidRDefault="00D6260F" w:rsidP="00D07C2A">
            <w:pPr>
              <w:spacing w:before="60" w:after="60" w:line="276" w:lineRule="auto"/>
              <w:rPr>
                <w:color w:val="000000" w:themeColor="text1"/>
              </w:rPr>
            </w:pPr>
            <w:r w:rsidRPr="00941500">
              <w:rPr>
                <w:color w:val="000000" w:themeColor="text1"/>
              </w:rPr>
              <w:t>Pan, Capacity 130 Liters, mixing capacity 90 L, Complete with drawbar, additional interchangeable mixing paddle.</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D07C2A">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18316B">
            <w:pPr>
              <w:spacing w:before="60" w:after="60" w:line="276" w:lineRule="auto"/>
              <w:rPr>
                <w:color w:val="000000" w:themeColor="text1"/>
              </w:rPr>
            </w:pPr>
            <w:r w:rsidRPr="00941500">
              <w:rPr>
                <w:color w:val="000000" w:themeColor="text1"/>
              </w:rPr>
              <w:t>Three-gang mold</w:t>
            </w:r>
          </w:p>
        </w:tc>
        <w:tc>
          <w:tcPr>
            <w:tcW w:w="602" w:type="pct"/>
            <w:shd w:val="clear" w:color="auto" w:fill="FFFFFF" w:themeFill="background1"/>
            <w:noWrap/>
            <w:vAlign w:val="center"/>
          </w:tcPr>
          <w:p w:rsidR="00D6260F" w:rsidRPr="00941500" w:rsidRDefault="00D6260F" w:rsidP="00D07C2A">
            <w:pPr>
              <w:spacing w:before="60" w:after="60" w:line="276" w:lineRule="auto"/>
              <w:jc w:val="center"/>
              <w:rPr>
                <w:color w:val="000000" w:themeColor="text1"/>
              </w:rPr>
            </w:pPr>
            <w:r w:rsidRPr="00941500">
              <w:rPr>
                <w:color w:val="000000" w:themeColor="text1"/>
              </w:rPr>
              <w:t xml:space="preserve">10 </w:t>
            </w:r>
          </w:p>
        </w:tc>
        <w:tc>
          <w:tcPr>
            <w:tcW w:w="3306" w:type="pct"/>
            <w:shd w:val="clear" w:color="auto" w:fill="FFFFFF" w:themeFill="background1"/>
            <w:noWrap/>
            <w:vAlign w:val="center"/>
          </w:tcPr>
          <w:p w:rsidR="00D6260F" w:rsidRPr="00941500" w:rsidRDefault="00D6260F" w:rsidP="0018316B">
            <w:pPr>
              <w:spacing w:before="60" w:after="60" w:line="276" w:lineRule="auto"/>
              <w:rPr>
                <w:color w:val="000000" w:themeColor="text1"/>
              </w:rPr>
            </w:pPr>
            <w:r w:rsidRPr="00941500">
              <w:rPr>
                <w:color w:val="000000" w:themeColor="text1"/>
              </w:rPr>
              <w:t>Three-gang mold (40 x 40 x 160 mm)</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D07C2A">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18316B">
            <w:pPr>
              <w:spacing w:before="60" w:after="60" w:line="276" w:lineRule="auto"/>
              <w:rPr>
                <w:color w:val="000000" w:themeColor="text1"/>
              </w:rPr>
            </w:pPr>
            <w:r w:rsidRPr="00941500">
              <w:rPr>
                <w:color w:val="000000" w:themeColor="text1"/>
              </w:rPr>
              <w:t xml:space="preserve">Prism Mold </w:t>
            </w:r>
          </w:p>
        </w:tc>
        <w:tc>
          <w:tcPr>
            <w:tcW w:w="602" w:type="pct"/>
            <w:shd w:val="clear" w:color="auto" w:fill="FFFFFF" w:themeFill="background1"/>
            <w:noWrap/>
            <w:vAlign w:val="center"/>
          </w:tcPr>
          <w:p w:rsidR="00D6260F" w:rsidRPr="00941500" w:rsidRDefault="00D6260F" w:rsidP="00D07C2A">
            <w:pPr>
              <w:spacing w:before="60" w:after="60" w:line="276" w:lineRule="auto"/>
              <w:jc w:val="center"/>
              <w:rPr>
                <w:color w:val="000000" w:themeColor="text1"/>
              </w:rPr>
            </w:pPr>
            <w:r w:rsidRPr="00941500">
              <w:rPr>
                <w:color w:val="000000" w:themeColor="text1"/>
              </w:rPr>
              <w:t>12</w:t>
            </w:r>
          </w:p>
        </w:tc>
        <w:tc>
          <w:tcPr>
            <w:tcW w:w="3306" w:type="pct"/>
            <w:shd w:val="clear" w:color="auto" w:fill="FFFFFF" w:themeFill="background1"/>
            <w:noWrap/>
            <w:vAlign w:val="center"/>
          </w:tcPr>
          <w:p w:rsidR="00D6260F" w:rsidRPr="00941500" w:rsidRDefault="00D6260F" w:rsidP="0018316B">
            <w:pPr>
              <w:spacing w:before="60" w:after="60" w:line="276" w:lineRule="auto"/>
              <w:rPr>
                <w:color w:val="000000" w:themeColor="text1"/>
              </w:rPr>
            </w:pPr>
            <w:r w:rsidRPr="00941500">
              <w:rPr>
                <w:color w:val="000000" w:themeColor="text1"/>
              </w:rPr>
              <w:t>Prism Mold (25mmx 25 mm x 300mm)</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D07C2A">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18316B">
            <w:pPr>
              <w:spacing w:before="60" w:after="60" w:line="276" w:lineRule="auto"/>
              <w:rPr>
                <w:color w:val="000000" w:themeColor="text1"/>
              </w:rPr>
            </w:pPr>
            <w:r w:rsidRPr="00941500">
              <w:rPr>
                <w:color w:val="000000" w:themeColor="text1"/>
              </w:rPr>
              <w:t xml:space="preserve">Mortar Cubes </w:t>
            </w:r>
          </w:p>
        </w:tc>
        <w:tc>
          <w:tcPr>
            <w:tcW w:w="602" w:type="pct"/>
            <w:shd w:val="clear" w:color="auto" w:fill="FFFFFF" w:themeFill="background1"/>
            <w:noWrap/>
            <w:vAlign w:val="center"/>
          </w:tcPr>
          <w:p w:rsidR="00D6260F" w:rsidRPr="00941500" w:rsidRDefault="00D6260F" w:rsidP="00D07C2A">
            <w:pPr>
              <w:spacing w:before="60" w:after="60" w:line="276" w:lineRule="auto"/>
              <w:jc w:val="center"/>
              <w:rPr>
                <w:color w:val="000000" w:themeColor="text1"/>
              </w:rPr>
            </w:pPr>
            <w:r w:rsidRPr="00941500">
              <w:rPr>
                <w:color w:val="000000" w:themeColor="text1"/>
              </w:rPr>
              <w:t>6</w:t>
            </w:r>
          </w:p>
        </w:tc>
        <w:tc>
          <w:tcPr>
            <w:tcW w:w="3306" w:type="pct"/>
            <w:shd w:val="clear" w:color="auto" w:fill="FFFFFF" w:themeFill="background1"/>
            <w:noWrap/>
            <w:vAlign w:val="center"/>
          </w:tcPr>
          <w:p w:rsidR="00D6260F" w:rsidRPr="00941500" w:rsidRDefault="00D6260F" w:rsidP="0018316B">
            <w:pPr>
              <w:spacing w:before="60" w:after="60" w:line="276" w:lineRule="auto"/>
              <w:rPr>
                <w:color w:val="000000" w:themeColor="text1"/>
              </w:rPr>
            </w:pPr>
            <w:r w:rsidRPr="00941500">
              <w:rPr>
                <w:color w:val="000000" w:themeColor="text1"/>
              </w:rPr>
              <w:t>Six Gang Mortar Cubes Mold (50mm x50mm x 50mm)</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E11332">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E11332">
            <w:pPr>
              <w:spacing w:before="60" w:after="60" w:line="276" w:lineRule="auto"/>
              <w:rPr>
                <w:color w:val="000000" w:themeColor="text1"/>
              </w:rPr>
            </w:pPr>
            <w:r w:rsidRPr="00941500">
              <w:rPr>
                <w:color w:val="000000" w:themeColor="text1"/>
              </w:rPr>
              <w:t xml:space="preserve">Cylinder </w:t>
            </w:r>
          </w:p>
        </w:tc>
        <w:tc>
          <w:tcPr>
            <w:tcW w:w="602" w:type="pct"/>
            <w:shd w:val="clear" w:color="auto" w:fill="FFFFFF" w:themeFill="background1"/>
            <w:noWrap/>
            <w:vAlign w:val="center"/>
          </w:tcPr>
          <w:p w:rsidR="00D6260F" w:rsidRPr="00941500" w:rsidRDefault="00D6260F" w:rsidP="00E11332">
            <w:pPr>
              <w:spacing w:before="60" w:after="60" w:line="276" w:lineRule="auto"/>
              <w:jc w:val="center"/>
              <w:rPr>
                <w:color w:val="000000" w:themeColor="text1"/>
              </w:rPr>
            </w:pPr>
            <w:r w:rsidRPr="00941500">
              <w:rPr>
                <w:color w:val="000000" w:themeColor="text1"/>
              </w:rPr>
              <w:t>12</w:t>
            </w:r>
          </w:p>
        </w:tc>
        <w:tc>
          <w:tcPr>
            <w:tcW w:w="3306" w:type="pct"/>
            <w:shd w:val="clear" w:color="auto" w:fill="FFFFFF" w:themeFill="background1"/>
            <w:noWrap/>
            <w:vAlign w:val="center"/>
          </w:tcPr>
          <w:p w:rsidR="00D6260F" w:rsidRPr="00941500" w:rsidRDefault="00D6260F" w:rsidP="00E11332">
            <w:pPr>
              <w:spacing w:before="60" w:after="60" w:line="276" w:lineRule="auto"/>
              <w:rPr>
                <w:color w:val="000000" w:themeColor="text1"/>
              </w:rPr>
            </w:pPr>
            <w:r w:rsidRPr="00941500">
              <w:rPr>
                <w:color w:val="000000" w:themeColor="text1"/>
              </w:rPr>
              <w:t>Cylinder (75mm x 150mm)</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D6260F">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tcPr>
          <w:p w:rsidR="00D6260F" w:rsidRDefault="00D6260F" w:rsidP="00D6260F">
            <w:r w:rsidRPr="00797EB0">
              <w:rPr>
                <w:color w:val="000000" w:themeColor="text1"/>
              </w:rPr>
              <w:t xml:space="preserve">Cylinder </w:t>
            </w:r>
          </w:p>
        </w:tc>
        <w:tc>
          <w:tcPr>
            <w:tcW w:w="602" w:type="pct"/>
            <w:shd w:val="clear" w:color="auto" w:fill="FFFFFF" w:themeFill="background1"/>
            <w:noWrap/>
            <w:vAlign w:val="center"/>
          </w:tcPr>
          <w:p w:rsidR="00D6260F" w:rsidRPr="00941500" w:rsidRDefault="00D6260F" w:rsidP="00D6260F">
            <w:pPr>
              <w:spacing w:before="60" w:after="60" w:line="276" w:lineRule="auto"/>
              <w:jc w:val="center"/>
              <w:rPr>
                <w:color w:val="000000" w:themeColor="text1"/>
              </w:rPr>
            </w:pPr>
            <w:r w:rsidRPr="00941500">
              <w:rPr>
                <w:color w:val="000000" w:themeColor="text1"/>
              </w:rPr>
              <w:t>12</w:t>
            </w:r>
          </w:p>
        </w:tc>
        <w:tc>
          <w:tcPr>
            <w:tcW w:w="3306" w:type="pct"/>
            <w:shd w:val="clear" w:color="auto" w:fill="FFFFFF" w:themeFill="background1"/>
            <w:noWrap/>
            <w:vAlign w:val="center"/>
          </w:tcPr>
          <w:p w:rsidR="00D6260F" w:rsidRPr="00941500" w:rsidRDefault="00D6260F" w:rsidP="00D6260F">
            <w:pPr>
              <w:spacing w:before="60" w:after="60" w:line="276" w:lineRule="auto"/>
              <w:rPr>
                <w:color w:val="000000" w:themeColor="text1"/>
              </w:rPr>
            </w:pPr>
            <w:r w:rsidRPr="00941500">
              <w:rPr>
                <w:color w:val="000000" w:themeColor="text1"/>
              </w:rPr>
              <w:t>Cylinder (100mm x 200mm)</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D6260F">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tcPr>
          <w:p w:rsidR="00D6260F" w:rsidRDefault="00D6260F" w:rsidP="00D6260F">
            <w:r w:rsidRPr="00797EB0">
              <w:rPr>
                <w:color w:val="000000" w:themeColor="text1"/>
              </w:rPr>
              <w:t xml:space="preserve">Cylinder </w:t>
            </w:r>
          </w:p>
        </w:tc>
        <w:tc>
          <w:tcPr>
            <w:tcW w:w="602" w:type="pct"/>
            <w:shd w:val="clear" w:color="auto" w:fill="FFFFFF" w:themeFill="background1"/>
            <w:noWrap/>
            <w:vAlign w:val="center"/>
          </w:tcPr>
          <w:p w:rsidR="00D6260F" w:rsidRPr="00941500" w:rsidRDefault="00D6260F" w:rsidP="00D6260F">
            <w:pPr>
              <w:spacing w:before="60" w:after="60" w:line="276" w:lineRule="auto"/>
              <w:jc w:val="center"/>
              <w:rPr>
                <w:color w:val="000000" w:themeColor="text1"/>
              </w:rPr>
            </w:pPr>
            <w:r w:rsidRPr="00941500">
              <w:rPr>
                <w:color w:val="000000" w:themeColor="text1"/>
              </w:rPr>
              <w:t>12</w:t>
            </w:r>
          </w:p>
        </w:tc>
        <w:tc>
          <w:tcPr>
            <w:tcW w:w="3306" w:type="pct"/>
            <w:shd w:val="clear" w:color="auto" w:fill="FFFFFF" w:themeFill="background1"/>
            <w:noWrap/>
            <w:vAlign w:val="center"/>
          </w:tcPr>
          <w:p w:rsidR="00D6260F" w:rsidRPr="00941500" w:rsidRDefault="00D6260F" w:rsidP="00D6260F">
            <w:pPr>
              <w:spacing w:before="60" w:after="60" w:line="276" w:lineRule="auto"/>
              <w:rPr>
                <w:color w:val="000000" w:themeColor="text1"/>
              </w:rPr>
            </w:pPr>
            <w:r w:rsidRPr="00941500">
              <w:rPr>
                <w:color w:val="000000" w:themeColor="text1"/>
              </w:rPr>
              <w:t>Cylinder (150mm x 300mm)</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D6260F">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tcPr>
          <w:p w:rsidR="00D6260F" w:rsidRDefault="00D6260F" w:rsidP="00D6260F">
            <w:r w:rsidRPr="00797EB0">
              <w:rPr>
                <w:color w:val="000000" w:themeColor="text1"/>
              </w:rPr>
              <w:t xml:space="preserve">Cylinder </w:t>
            </w:r>
          </w:p>
        </w:tc>
        <w:tc>
          <w:tcPr>
            <w:tcW w:w="602" w:type="pct"/>
            <w:shd w:val="clear" w:color="auto" w:fill="FFFFFF" w:themeFill="background1"/>
            <w:noWrap/>
            <w:vAlign w:val="center"/>
          </w:tcPr>
          <w:p w:rsidR="00D6260F" w:rsidRPr="00941500" w:rsidRDefault="00D6260F" w:rsidP="00D6260F">
            <w:pPr>
              <w:spacing w:before="60" w:after="60" w:line="276" w:lineRule="auto"/>
              <w:jc w:val="center"/>
              <w:rPr>
                <w:color w:val="000000" w:themeColor="text1"/>
              </w:rPr>
            </w:pPr>
            <w:r w:rsidRPr="00941500">
              <w:rPr>
                <w:color w:val="000000" w:themeColor="text1"/>
              </w:rPr>
              <w:t>06</w:t>
            </w:r>
          </w:p>
        </w:tc>
        <w:tc>
          <w:tcPr>
            <w:tcW w:w="3306" w:type="pct"/>
            <w:shd w:val="clear" w:color="auto" w:fill="FFFFFF" w:themeFill="background1"/>
            <w:noWrap/>
            <w:vAlign w:val="center"/>
          </w:tcPr>
          <w:p w:rsidR="00D6260F" w:rsidRPr="00941500" w:rsidRDefault="00D6260F" w:rsidP="00D6260F">
            <w:pPr>
              <w:spacing w:before="60" w:after="60" w:line="276" w:lineRule="auto"/>
              <w:rPr>
                <w:color w:val="000000" w:themeColor="text1"/>
              </w:rPr>
            </w:pPr>
            <w:r w:rsidRPr="00941500">
              <w:rPr>
                <w:color w:val="000000" w:themeColor="text1"/>
              </w:rPr>
              <w:t>Cylindrical Mould (100mm dia. 50mm height)</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E11332">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E11332">
            <w:pPr>
              <w:spacing w:before="60" w:after="60" w:line="276" w:lineRule="auto"/>
              <w:rPr>
                <w:color w:val="000000" w:themeColor="text1"/>
              </w:rPr>
            </w:pPr>
            <w:r w:rsidRPr="00941500">
              <w:rPr>
                <w:color w:val="000000" w:themeColor="text1"/>
              </w:rPr>
              <w:t>Wheelbarrow</w:t>
            </w:r>
          </w:p>
        </w:tc>
        <w:tc>
          <w:tcPr>
            <w:tcW w:w="602" w:type="pct"/>
            <w:shd w:val="clear" w:color="auto" w:fill="FFFFFF" w:themeFill="background1"/>
            <w:noWrap/>
            <w:vAlign w:val="center"/>
          </w:tcPr>
          <w:p w:rsidR="00D6260F" w:rsidRPr="00941500" w:rsidRDefault="00D6260F" w:rsidP="00E11332">
            <w:pPr>
              <w:spacing w:before="60" w:after="60" w:line="276" w:lineRule="auto"/>
              <w:jc w:val="center"/>
              <w:rPr>
                <w:color w:val="000000" w:themeColor="text1"/>
              </w:rPr>
            </w:pPr>
            <w:r w:rsidRPr="00941500">
              <w:rPr>
                <w:color w:val="000000" w:themeColor="text1"/>
              </w:rPr>
              <w:t>01</w:t>
            </w:r>
          </w:p>
        </w:tc>
        <w:tc>
          <w:tcPr>
            <w:tcW w:w="3306" w:type="pct"/>
            <w:shd w:val="clear" w:color="auto" w:fill="FFFFFF" w:themeFill="background1"/>
            <w:noWrap/>
            <w:vAlign w:val="center"/>
          </w:tcPr>
          <w:p w:rsidR="00D6260F" w:rsidRPr="00941500" w:rsidRDefault="00D6260F" w:rsidP="00D6260F">
            <w:pPr>
              <w:spacing w:before="60" w:after="60" w:line="276" w:lineRule="auto"/>
              <w:rPr>
                <w:color w:val="000000" w:themeColor="text1"/>
              </w:rPr>
            </w:pPr>
            <w:r w:rsidRPr="00941500">
              <w:rPr>
                <w:color w:val="000000" w:themeColor="text1"/>
              </w:rPr>
              <w:t>Wheelbarrow (Tube less tires)</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E11332">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E11332">
            <w:pPr>
              <w:spacing w:before="60" w:after="60" w:line="276" w:lineRule="auto"/>
              <w:rPr>
                <w:color w:val="000000" w:themeColor="text1"/>
              </w:rPr>
            </w:pPr>
            <w:r w:rsidRPr="00941500">
              <w:rPr>
                <w:color w:val="000000" w:themeColor="text1"/>
              </w:rPr>
              <w:t>Hand lifter</w:t>
            </w:r>
          </w:p>
        </w:tc>
        <w:tc>
          <w:tcPr>
            <w:tcW w:w="602" w:type="pct"/>
            <w:shd w:val="clear" w:color="auto" w:fill="FFFFFF" w:themeFill="background1"/>
            <w:noWrap/>
            <w:vAlign w:val="center"/>
          </w:tcPr>
          <w:p w:rsidR="00D6260F" w:rsidRPr="00941500" w:rsidRDefault="00D6260F" w:rsidP="00E11332">
            <w:pPr>
              <w:spacing w:before="60" w:after="60" w:line="276" w:lineRule="auto"/>
              <w:jc w:val="center"/>
              <w:rPr>
                <w:color w:val="000000" w:themeColor="text1"/>
              </w:rPr>
            </w:pPr>
            <w:r w:rsidRPr="00941500">
              <w:rPr>
                <w:color w:val="000000" w:themeColor="text1"/>
              </w:rPr>
              <w:t>0</w:t>
            </w:r>
            <w:r>
              <w:rPr>
                <w:color w:val="000000" w:themeColor="text1"/>
              </w:rPr>
              <w:t>2</w:t>
            </w:r>
          </w:p>
        </w:tc>
        <w:tc>
          <w:tcPr>
            <w:tcW w:w="3306" w:type="pct"/>
            <w:shd w:val="clear" w:color="auto" w:fill="FFFFFF" w:themeFill="background1"/>
            <w:noWrap/>
            <w:vAlign w:val="center"/>
          </w:tcPr>
          <w:p w:rsidR="00D6260F" w:rsidRPr="00941500" w:rsidRDefault="00D6260F" w:rsidP="00E11332">
            <w:pPr>
              <w:spacing w:before="60" w:after="60" w:line="276" w:lineRule="auto"/>
              <w:rPr>
                <w:color w:val="000000" w:themeColor="text1"/>
              </w:rPr>
            </w:pPr>
            <w:r w:rsidRPr="00941500">
              <w:rPr>
                <w:color w:val="000000" w:themeColor="text1"/>
              </w:rPr>
              <w:t>Hand lifter (2Ton)</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E11332">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E11332">
            <w:pPr>
              <w:spacing w:before="60" w:after="60" w:line="276" w:lineRule="auto"/>
              <w:rPr>
                <w:color w:val="000000" w:themeColor="text1"/>
              </w:rPr>
            </w:pPr>
            <w:r w:rsidRPr="00941500">
              <w:rPr>
                <w:color w:val="000000" w:themeColor="text1"/>
              </w:rPr>
              <w:t xml:space="preserve">Shovel </w:t>
            </w:r>
          </w:p>
        </w:tc>
        <w:tc>
          <w:tcPr>
            <w:tcW w:w="602" w:type="pct"/>
            <w:shd w:val="clear" w:color="auto" w:fill="FFFFFF" w:themeFill="background1"/>
            <w:noWrap/>
            <w:vAlign w:val="center"/>
          </w:tcPr>
          <w:p w:rsidR="00D6260F" w:rsidRPr="00941500" w:rsidRDefault="00D6260F" w:rsidP="00E11332">
            <w:pPr>
              <w:spacing w:before="60" w:after="60" w:line="276" w:lineRule="auto"/>
              <w:jc w:val="center"/>
              <w:rPr>
                <w:color w:val="000000" w:themeColor="text1"/>
              </w:rPr>
            </w:pPr>
            <w:r w:rsidRPr="00941500">
              <w:rPr>
                <w:color w:val="000000" w:themeColor="text1"/>
              </w:rPr>
              <w:t>0</w:t>
            </w:r>
            <w:r>
              <w:rPr>
                <w:color w:val="000000" w:themeColor="text1"/>
              </w:rPr>
              <w:t>5</w:t>
            </w:r>
          </w:p>
        </w:tc>
        <w:tc>
          <w:tcPr>
            <w:tcW w:w="3306" w:type="pct"/>
            <w:shd w:val="clear" w:color="auto" w:fill="FFFFFF" w:themeFill="background1"/>
            <w:noWrap/>
            <w:vAlign w:val="center"/>
          </w:tcPr>
          <w:p w:rsidR="00D6260F" w:rsidRPr="00941500" w:rsidRDefault="00D6260F" w:rsidP="00E11332">
            <w:pPr>
              <w:spacing w:before="60" w:after="60" w:line="276" w:lineRule="auto"/>
              <w:jc w:val="both"/>
              <w:rPr>
                <w:color w:val="000000" w:themeColor="text1"/>
              </w:rPr>
            </w:pPr>
            <w:r w:rsidRPr="00941500">
              <w:rPr>
                <w:color w:val="000000" w:themeColor="text1"/>
              </w:rPr>
              <w:t>Hand shovel (rounded point) with wooden handle.</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E11332">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9A305B" w:rsidP="00E11332">
            <w:pPr>
              <w:spacing w:before="60" w:after="60" w:line="276" w:lineRule="auto"/>
              <w:rPr>
                <w:color w:val="000000" w:themeColor="text1"/>
              </w:rPr>
            </w:pPr>
            <w:r>
              <w:rPr>
                <w:color w:val="000000" w:themeColor="text1"/>
              </w:rPr>
              <w:t xml:space="preserve">Spade </w:t>
            </w:r>
          </w:p>
        </w:tc>
        <w:tc>
          <w:tcPr>
            <w:tcW w:w="602" w:type="pct"/>
            <w:shd w:val="clear" w:color="auto" w:fill="FFFFFF" w:themeFill="background1"/>
            <w:noWrap/>
            <w:vAlign w:val="center"/>
          </w:tcPr>
          <w:p w:rsidR="00D6260F" w:rsidRPr="00941500" w:rsidRDefault="00D6260F" w:rsidP="00E11332">
            <w:pPr>
              <w:spacing w:before="60" w:after="60" w:line="276" w:lineRule="auto"/>
              <w:jc w:val="center"/>
              <w:rPr>
                <w:color w:val="000000" w:themeColor="text1"/>
              </w:rPr>
            </w:pPr>
            <w:r w:rsidRPr="00941500">
              <w:rPr>
                <w:color w:val="000000" w:themeColor="text1"/>
              </w:rPr>
              <w:t>01</w:t>
            </w:r>
          </w:p>
        </w:tc>
        <w:tc>
          <w:tcPr>
            <w:tcW w:w="3306" w:type="pct"/>
            <w:shd w:val="clear" w:color="auto" w:fill="FFFFFF" w:themeFill="background1"/>
            <w:noWrap/>
            <w:vAlign w:val="center"/>
          </w:tcPr>
          <w:p w:rsidR="00D6260F" w:rsidRPr="00941500" w:rsidRDefault="009A305B" w:rsidP="00E11332">
            <w:pPr>
              <w:spacing w:before="60" w:after="60" w:line="276" w:lineRule="auto"/>
              <w:rPr>
                <w:color w:val="000000" w:themeColor="text1"/>
              </w:rPr>
            </w:pPr>
            <w:r>
              <w:rPr>
                <w:color w:val="000000" w:themeColor="text1"/>
              </w:rPr>
              <w:t xml:space="preserve">Spade </w:t>
            </w:r>
            <w:r w:rsidR="00D6260F" w:rsidRPr="00941500">
              <w:rPr>
                <w:color w:val="000000" w:themeColor="text1"/>
              </w:rPr>
              <w:t>with</w:t>
            </w:r>
            <w:r>
              <w:rPr>
                <w:color w:val="000000" w:themeColor="text1"/>
              </w:rPr>
              <w:t xml:space="preserve"> wooden</w:t>
            </w:r>
            <w:r w:rsidR="00D6260F" w:rsidRPr="00941500">
              <w:rPr>
                <w:color w:val="000000" w:themeColor="text1"/>
              </w:rPr>
              <w:t xml:space="preserve"> handle</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E11332">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E11332">
            <w:pPr>
              <w:spacing w:before="60" w:after="60" w:line="276" w:lineRule="auto"/>
              <w:rPr>
                <w:color w:val="000000" w:themeColor="text1"/>
              </w:rPr>
            </w:pPr>
            <w:r w:rsidRPr="00941500">
              <w:rPr>
                <w:color w:val="000000" w:themeColor="text1"/>
              </w:rPr>
              <w:t xml:space="preserve">Slump cone </w:t>
            </w:r>
          </w:p>
        </w:tc>
        <w:tc>
          <w:tcPr>
            <w:tcW w:w="602" w:type="pct"/>
            <w:shd w:val="clear" w:color="auto" w:fill="FFFFFF" w:themeFill="background1"/>
            <w:noWrap/>
            <w:vAlign w:val="center"/>
          </w:tcPr>
          <w:p w:rsidR="00D6260F" w:rsidRPr="00941500" w:rsidRDefault="00D6260F" w:rsidP="00E11332">
            <w:pPr>
              <w:spacing w:before="60" w:after="60" w:line="276" w:lineRule="auto"/>
              <w:jc w:val="center"/>
              <w:rPr>
                <w:color w:val="000000" w:themeColor="text1"/>
              </w:rPr>
            </w:pPr>
            <w:r w:rsidRPr="00941500">
              <w:rPr>
                <w:color w:val="000000" w:themeColor="text1"/>
              </w:rPr>
              <w:t>0</w:t>
            </w:r>
            <w:r w:rsidR="00D75AA5">
              <w:rPr>
                <w:color w:val="000000" w:themeColor="text1"/>
              </w:rPr>
              <w:t>5</w:t>
            </w:r>
          </w:p>
        </w:tc>
        <w:tc>
          <w:tcPr>
            <w:tcW w:w="3306" w:type="pct"/>
            <w:shd w:val="clear" w:color="auto" w:fill="FFFFFF" w:themeFill="background1"/>
            <w:noWrap/>
            <w:vAlign w:val="center"/>
          </w:tcPr>
          <w:p w:rsidR="00D6260F" w:rsidRPr="00941500" w:rsidRDefault="00D6260F" w:rsidP="00E11332">
            <w:pPr>
              <w:spacing w:before="60" w:after="60" w:line="276" w:lineRule="auto"/>
              <w:rPr>
                <w:color w:val="000000" w:themeColor="text1"/>
              </w:rPr>
            </w:pPr>
            <w:r w:rsidRPr="00941500">
              <w:rPr>
                <w:color w:val="000000" w:themeColor="text1"/>
              </w:rPr>
              <w:t>Slump cone apparatus</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E11332">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E11332">
            <w:pPr>
              <w:spacing w:before="60" w:after="60" w:line="276" w:lineRule="auto"/>
              <w:rPr>
                <w:color w:val="000000" w:themeColor="text1"/>
              </w:rPr>
            </w:pPr>
            <w:proofErr w:type="spellStart"/>
            <w:r w:rsidRPr="00941500">
              <w:rPr>
                <w:color w:val="000000" w:themeColor="text1"/>
              </w:rPr>
              <w:t>Tasla</w:t>
            </w:r>
            <w:proofErr w:type="spellEnd"/>
            <w:r w:rsidRPr="00941500">
              <w:rPr>
                <w:color w:val="000000" w:themeColor="text1"/>
              </w:rPr>
              <w:t xml:space="preserve"> </w:t>
            </w:r>
          </w:p>
        </w:tc>
        <w:tc>
          <w:tcPr>
            <w:tcW w:w="602" w:type="pct"/>
            <w:shd w:val="clear" w:color="auto" w:fill="FFFFFF" w:themeFill="background1"/>
            <w:noWrap/>
            <w:vAlign w:val="center"/>
          </w:tcPr>
          <w:p w:rsidR="00D6260F" w:rsidRPr="00941500" w:rsidRDefault="00D6260F" w:rsidP="00E11332">
            <w:pPr>
              <w:spacing w:before="60" w:after="60" w:line="276" w:lineRule="auto"/>
              <w:jc w:val="center"/>
              <w:rPr>
                <w:color w:val="000000" w:themeColor="text1"/>
              </w:rPr>
            </w:pPr>
            <w:r w:rsidRPr="00941500">
              <w:rPr>
                <w:color w:val="000000" w:themeColor="text1"/>
              </w:rPr>
              <w:t>05</w:t>
            </w:r>
          </w:p>
        </w:tc>
        <w:tc>
          <w:tcPr>
            <w:tcW w:w="3306" w:type="pct"/>
            <w:shd w:val="clear" w:color="auto" w:fill="FFFFFF" w:themeFill="background1"/>
            <w:noWrap/>
            <w:vAlign w:val="center"/>
          </w:tcPr>
          <w:p w:rsidR="00D6260F" w:rsidRPr="00941500" w:rsidRDefault="00D6260F" w:rsidP="00E11332">
            <w:pPr>
              <w:spacing w:before="60" w:after="60" w:line="276" w:lineRule="auto"/>
              <w:jc w:val="both"/>
              <w:rPr>
                <w:color w:val="000000" w:themeColor="text1"/>
              </w:rPr>
            </w:pPr>
            <w:r w:rsidRPr="00941500">
              <w:rPr>
                <w:color w:val="000000" w:themeColor="text1"/>
              </w:rPr>
              <w:t xml:space="preserve">Galvanized </w:t>
            </w:r>
            <w:proofErr w:type="spellStart"/>
            <w:r w:rsidRPr="00941500">
              <w:rPr>
                <w:color w:val="000000" w:themeColor="text1"/>
              </w:rPr>
              <w:t>Tasla</w:t>
            </w:r>
            <w:proofErr w:type="spellEnd"/>
            <w:r w:rsidRPr="00941500">
              <w:rPr>
                <w:color w:val="000000" w:themeColor="text1"/>
              </w:rPr>
              <w:t>, 18 Gauge, Circular shape for carrying crush, sand 5kg, 10kg, 15kg, 20kg, 25kg</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E11332">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9A305B" w:rsidP="00E11332">
            <w:pPr>
              <w:spacing w:before="60" w:after="60" w:line="276" w:lineRule="auto"/>
              <w:rPr>
                <w:color w:val="000000" w:themeColor="text1"/>
              </w:rPr>
            </w:pPr>
            <w:r w:rsidRPr="00941500">
              <w:rPr>
                <w:color w:val="000000" w:themeColor="text1"/>
              </w:rPr>
              <w:t>Stopwatch</w:t>
            </w:r>
          </w:p>
        </w:tc>
        <w:tc>
          <w:tcPr>
            <w:tcW w:w="602" w:type="pct"/>
            <w:shd w:val="clear" w:color="auto" w:fill="FFFFFF" w:themeFill="background1"/>
            <w:noWrap/>
            <w:vAlign w:val="center"/>
          </w:tcPr>
          <w:p w:rsidR="00D6260F" w:rsidRPr="00941500" w:rsidRDefault="00D6260F" w:rsidP="00E11332">
            <w:pPr>
              <w:spacing w:before="60" w:after="60" w:line="276" w:lineRule="auto"/>
              <w:jc w:val="center"/>
              <w:rPr>
                <w:color w:val="000000" w:themeColor="text1"/>
              </w:rPr>
            </w:pPr>
            <w:r w:rsidRPr="00941500">
              <w:rPr>
                <w:color w:val="000000" w:themeColor="text1"/>
              </w:rPr>
              <w:t>03</w:t>
            </w:r>
          </w:p>
        </w:tc>
        <w:tc>
          <w:tcPr>
            <w:tcW w:w="3306" w:type="pct"/>
            <w:shd w:val="clear" w:color="auto" w:fill="FFFFFF" w:themeFill="background1"/>
            <w:noWrap/>
            <w:vAlign w:val="center"/>
          </w:tcPr>
          <w:p w:rsidR="00D6260F" w:rsidRPr="00941500" w:rsidRDefault="00D6260F" w:rsidP="00E11332">
            <w:pPr>
              <w:spacing w:before="60" w:after="60" w:line="276" w:lineRule="auto"/>
              <w:jc w:val="both"/>
              <w:rPr>
                <w:color w:val="000000" w:themeColor="text1"/>
              </w:rPr>
            </w:pPr>
            <w:r w:rsidRPr="00941500">
              <w:rPr>
                <w:color w:val="000000" w:themeColor="text1"/>
              </w:rPr>
              <w:t>Digital stop watches</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E11332">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E11332">
            <w:pPr>
              <w:spacing w:before="60" w:after="60" w:line="276" w:lineRule="auto"/>
              <w:rPr>
                <w:color w:val="000000" w:themeColor="text1"/>
              </w:rPr>
            </w:pPr>
            <w:r w:rsidRPr="00941500">
              <w:rPr>
                <w:color w:val="000000" w:themeColor="text1"/>
              </w:rPr>
              <w:t>Pick Mattock</w:t>
            </w:r>
          </w:p>
        </w:tc>
        <w:tc>
          <w:tcPr>
            <w:tcW w:w="602" w:type="pct"/>
            <w:shd w:val="clear" w:color="auto" w:fill="FFFFFF" w:themeFill="background1"/>
            <w:noWrap/>
            <w:vAlign w:val="center"/>
          </w:tcPr>
          <w:p w:rsidR="00D6260F" w:rsidRPr="00941500" w:rsidRDefault="00D6260F" w:rsidP="00E11332">
            <w:pPr>
              <w:spacing w:before="60" w:after="60" w:line="276" w:lineRule="auto"/>
              <w:jc w:val="center"/>
              <w:rPr>
                <w:color w:val="000000" w:themeColor="text1"/>
              </w:rPr>
            </w:pPr>
            <w:r w:rsidRPr="00941500">
              <w:rPr>
                <w:color w:val="000000" w:themeColor="text1"/>
              </w:rPr>
              <w:t>01</w:t>
            </w:r>
          </w:p>
        </w:tc>
        <w:tc>
          <w:tcPr>
            <w:tcW w:w="3306" w:type="pct"/>
            <w:shd w:val="clear" w:color="auto" w:fill="FFFFFF" w:themeFill="background1"/>
            <w:noWrap/>
            <w:vAlign w:val="center"/>
          </w:tcPr>
          <w:p w:rsidR="00D6260F" w:rsidRPr="00941500" w:rsidRDefault="00D6260F" w:rsidP="00E11332">
            <w:pPr>
              <w:spacing w:before="60" w:after="60" w:line="276" w:lineRule="auto"/>
              <w:rPr>
                <w:color w:val="000000" w:themeColor="text1"/>
              </w:rPr>
            </w:pPr>
            <w:r w:rsidRPr="00941500">
              <w:rPr>
                <w:color w:val="000000" w:themeColor="text1"/>
              </w:rPr>
              <w:t>Pick Mattock</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E11332">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E11332">
            <w:pPr>
              <w:spacing w:before="60" w:after="60" w:line="276" w:lineRule="auto"/>
              <w:rPr>
                <w:color w:val="000000" w:themeColor="text1"/>
              </w:rPr>
            </w:pPr>
            <w:r w:rsidRPr="00941500">
              <w:rPr>
                <w:color w:val="000000" w:themeColor="text1"/>
              </w:rPr>
              <w:t xml:space="preserve">Rubber mallet </w:t>
            </w:r>
          </w:p>
        </w:tc>
        <w:tc>
          <w:tcPr>
            <w:tcW w:w="602" w:type="pct"/>
            <w:shd w:val="clear" w:color="auto" w:fill="FFFFFF" w:themeFill="background1"/>
            <w:noWrap/>
            <w:vAlign w:val="center"/>
          </w:tcPr>
          <w:p w:rsidR="00D6260F" w:rsidRPr="00941500" w:rsidRDefault="00D6260F" w:rsidP="00E11332">
            <w:pPr>
              <w:spacing w:before="60" w:after="60" w:line="276" w:lineRule="auto"/>
              <w:jc w:val="center"/>
              <w:rPr>
                <w:color w:val="000000" w:themeColor="text1"/>
              </w:rPr>
            </w:pPr>
            <w:r w:rsidRPr="00941500">
              <w:rPr>
                <w:color w:val="000000" w:themeColor="text1"/>
              </w:rPr>
              <w:t>05</w:t>
            </w:r>
          </w:p>
        </w:tc>
        <w:tc>
          <w:tcPr>
            <w:tcW w:w="3306" w:type="pct"/>
            <w:shd w:val="clear" w:color="auto" w:fill="FFFFFF" w:themeFill="background1"/>
            <w:noWrap/>
            <w:vAlign w:val="center"/>
          </w:tcPr>
          <w:p w:rsidR="00D6260F" w:rsidRPr="00941500" w:rsidRDefault="00D6260F" w:rsidP="00E11332">
            <w:pPr>
              <w:spacing w:before="60" w:after="60" w:line="276" w:lineRule="auto"/>
              <w:jc w:val="both"/>
              <w:rPr>
                <w:color w:val="000000" w:themeColor="text1"/>
              </w:rPr>
            </w:pPr>
            <w:r w:rsidRPr="00941500">
              <w:rPr>
                <w:color w:val="000000" w:themeColor="text1"/>
              </w:rPr>
              <w:t>Rubber mallet ,50mm dia.</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E11332">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E11332">
            <w:pPr>
              <w:spacing w:before="60" w:after="60" w:line="276" w:lineRule="auto"/>
              <w:rPr>
                <w:color w:val="000000" w:themeColor="text1"/>
              </w:rPr>
            </w:pPr>
            <w:r w:rsidRPr="00941500">
              <w:rPr>
                <w:color w:val="000000" w:themeColor="text1"/>
              </w:rPr>
              <w:t>Wire brush</w:t>
            </w:r>
          </w:p>
        </w:tc>
        <w:tc>
          <w:tcPr>
            <w:tcW w:w="602" w:type="pct"/>
            <w:shd w:val="clear" w:color="auto" w:fill="FFFFFF" w:themeFill="background1"/>
            <w:noWrap/>
            <w:vAlign w:val="center"/>
          </w:tcPr>
          <w:p w:rsidR="00D6260F" w:rsidRPr="00941500" w:rsidRDefault="00D6260F" w:rsidP="00E11332">
            <w:pPr>
              <w:spacing w:before="60" w:after="60" w:line="276" w:lineRule="auto"/>
              <w:jc w:val="center"/>
              <w:rPr>
                <w:color w:val="000000" w:themeColor="text1"/>
              </w:rPr>
            </w:pPr>
            <w:r w:rsidRPr="00941500">
              <w:rPr>
                <w:color w:val="000000" w:themeColor="text1"/>
              </w:rPr>
              <w:t>2 Dozen</w:t>
            </w:r>
          </w:p>
        </w:tc>
        <w:tc>
          <w:tcPr>
            <w:tcW w:w="3306" w:type="pct"/>
            <w:shd w:val="clear" w:color="auto" w:fill="FFFFFF" w:themeFill="background1"/>
            <w:noWrap/>
            <w:vAlign w:val="center"/>
          </w:tcPr>
          <w:p w:rsidR="00D6260F" w:rsidRPr="00941500" w:rsidRDefault="00D6260F" w:rsidP="00E11332">
            <w:pPr>
              <w:spacing w:before="60" w:after="60" w:line="276" w:lineRule="auto"/>
              <w:jc w:val="both"/>
              <w:rPr>
                <w:color w:val="000000" w:themeColor="text1"/>
              </w:rPr>
            </w:pPr>
            <w:r w:rsidRPr="00941500">
              <w:rPr>
                <w:color w:val="000000" w:themeColor="text1"/>
              </w:rPr>
              <w:t>Wire brush</w:t>
            </w:r>
          </w:p>
        </w:tc>
      </w:tr>
      <w:tr w:rsidR="00D6260F" w:rsidRPr="00941500" w:rsidTr="00762EB4">
        <w:trPr>
          <w:cantSplit/>
          <w:trHeight w:val="656"/>
        </w:trPr>
        <w:tc>
          <w:tcPr>
            <w:tcW w:w="389" w:type="pct"/>
            <w:shd w:val="clear" w:color="auto" w:fill="FFFFFF" w:themeFill="background1"/>
            <w:noWrap/>
            <w:vAlign w:val="center"/>
          </w:tcPr>
          <w:p w:rsidR="00D6260F" w:rsidRPr="00941500" w:rsidRDefault="00D6260F" w:rsidP="00941500">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E11332">
            <w:pPr>
              <w:spacing w:before="60" w:after="60" w:line="276" w:lineRule="auto"/>
              <w:rPr>
                <w:color w:val="000000" w:themeColor="text1"/>
              </w:rPr>
            </w:pPr>
            <w:r w:rsidRPr="00941500">
              <w:rPr>
                <w:color w:val="000000" w:themeColor="text1"/>
              </w:rPr>
              <w:t>Sieve soft brush</w:t>
            </w:r>
          </w:p>
        </w:tc>
        <w:tc>
          <w:tcPr>
            <w:tcW w:w="602" w:type="pct"/>
            <w:shd w:val="clear" w:color="auto" w:fill="FFFFFF" w:themeFill="background1"/>
            <w:noWrap/>
            <w:vAlign w:val="center"/>
          </w:tcPr>
          <w:p w:rsidR="00D6260F" w:rsidRPr="00941500" w:rsidRDefault="00D6260F" w:rsidP="00E11332">
            <w:pPr>
              <w:spacing w:before="60" w:after="60" w:line="276" w:lineRule="auto"/>
              <w:jc w:val="center"/>
              <w:rPr>
                <w:color w:val="000000" w:themeColor="text1"/>
              </w:rPr>
            </w:pPr>
            <w:r w:rsidRPr="00941500">
              <w:rPr>
                <w:color w:val="000000" w:themeColor="text1"/>
              </w:rPr>
              <w:t>1 Dozen</w:t>
            </w:r>
          </w:p>
        </w:tc>
        <w:tc>
          <w:tcPr>
            <w:tcW w:w="3306" w:type="pct"/>
            <w:shd w:val="clear" w:color="auto" w:fill="FFFFFF" w:themeFill="background1"/>
            <w:noWrap/>
            <w:vAlign w:val="center"/>
          </w:tcPr>
          <w:p w:rsidR="00D6260F" w:rsidRPr="00941500" w:rsidRDefault="00D6260F" w:rsidP="00E11332">
            <w:pPr>
              <w:spacing w:before="60" w:after="60" w:line="276" w:lineRule="auto"/>
              <w:jc w:val="both"/>
              <w:rPr>
                <w:color w:val="000000" w:themeColor="text1"/>
              </w:rPr>
            </w:pPr>
            <w:r w:rsidRPr="00941500">
              <w:rPr>
                <w:color w:val="000000" w:themeColor="text1"/>
              </w:rPr>
              <w:t>Sieve soft brush</w:t>
            </w:r>
          </w:p>
        </w:tc>
      </w:tr>
      <w:tr w:rsidR="00D6260F" w:rsidRPr="00941500" w:rsidTr="00762EB4">
        <w:trPr>
          <w:cantSplit/>
          <w:trHeight w:val="20"/>
        </w:trPr>
        <w:tc>
          <w:tcPr>
            <w:tcW w:w="389" w:type="pct"/>
            <w:vMerge w:val="restart"/>
            <w:shd w:val="clear" w:color="auto" w:fill="FFFFFF" w:themeFill="background1"/>
            <w:noWrap/>
            <w:vAlign w:val="center"/>
          </w:tcPr>
          <w:p w:rsidR="00D6260F" w:rsidRPr="00941500" w:rsidRDefault="00D6260F" w:rsidP="00E11332">
            <w:pPr>
              <w:pStyle w:val="ListParagraph"/>
              <w:numPr>
                <w:ilvl w:val="0"/>
                <w:numId w:val="10"/>
              </w:numPr>
              <w:spacing w:before="60" w:after="60" w:line="276" w:lineRule="auto"/>
              <w:jc w:val="center"/>
              <w:rPr>
                <w:color w:val="000000" w:themeColor="text1"/>
              </w:rPr>
            </w:pPr>
          </w:p>
        </w:tc>
        <w:tc>
          <w:tcPr>
            <w:tcW w:w="703" w:type="pct"/>
            <w:vMerge w:val="restart"/>
            <w:shd w:val="clear" w:color="auto" w:fill="FFFFFF" w:themeFill="background1"/>
            <w:noWrap/>
            <w:vAlign w:val="center"/>
          </w:tcPr>
          <w:p w:rsidR="00D6260F" w:rsidRPr="00941500" w:rsidRDefault="00D6260F" w:rsidP="00E11332">
            <w:pPr>
              <w:spacing w:before="60" w:after="60" w:line="276" w:lineRule="auto"/>
              <w:rPr>
                <w:color w:val="000000" w:themeColor="text1"/>
              </w:rPr>
            </w:pPr>
            <w:r w:rsidRPr="00941500">
              <w:rPr>
                <w:color w:val="000000" w:themeColor="text1"/>
              </w:rPr>
              <w:t>Trowel</w:t>
            </w:r>
          </w:p>
        </w:tc>
        <w:tc>
          <w:tcPr>
            <w:tcW w:w="602" w:type="pct"/>
            <w:shd w:val="clear" w:color="auto" w:fill="FFFFFF" w:themeFill="background1"/>
            <w:noWrap/>
            <w:vAlign w:val="center"/>
          </w:tcPr>
          <w:p w:rsidR="00D6260F" w:rsidRPr="00941500" w:rsidRDefault="00D6260F" w:rsidP="00E11332">
            <w:pPr>
              <w:spacing w:before="60" w:after="60" w:line="276" w:lineRule="auto"/>
              <w:jc w:val="center"/>
              <w:rPr>
                <w:color w:val="000000" w:themeColor="text1"/>
              </w:rPr>
            </w:pPr>
            <w:r w:rsidRPr="00941500">
              <w:rPr>
                <w:color w:val="000000" w:themeColor="text1"/>
              </w:rPr>
              <w:t>06</w:t>
            </w:r>
          </w:p>
        </w:tc>
        <w:tc>
          <w:tcPr>
            <w:tcW w:w="3306" w:type="pct"/>
            <w:shd w:val="clear" w:color="auto" w:fill="FFFFFF" w:themeFill="background1"/>
            <w:noWrap/>
            <w:vAlign w:val="center"/>
          </w:tcPr>
          <w:p w:rsidR="00D6260F" w:rsidRPr="00941500" w:rsidRDefault="00D6260F" w:rsidP="00E11332">
            <w:pPr>
              <w:spacing w:before="60" w:after="60" w:line="276" w:lineRule="auto"/>
              <w:jc w:val="both"/>
              <w:rPr>
                <w:color w:val="000000" w:themeColor="text1"/>
              </w:rPr>
            </w:pPr>
            <w:r w:rsidRPr="00941500">
              <w:rPr>
                <w:color w:val="000000" w:themeColor="text1"/>
              </w:rPr>
              <w:t>Pointed Trowel</w:t>
            </w:r>
          </w:p>
        </w:tc>
      </w:tr>
      <w:tr w:rsidR="00D6260F" w:rsidRPr="00941500" w:rsidTr="00762EB4">
        <w:trPr>
          <w:cantSplit/>
          <w:trHeight w:val="20"/>
        </w:trPr>
        <w:tc>
          <w:tcPr>
            <w:tcW w:w="389" w:type="pct"/>
            <w:vMerge/>
            <w:shd w:val="clear" w:color="auto" w:fill="FFFFFF" w:themeFill="background1"/>
            <w:noWrap/>
            <w:vAlign w:val="center"/>
          </w:tcPr>
          <w:p w:rsidR="00D6260F" w:rsidRPr="00941500" w:rsidRDefault="00D6260F" w:rsidP="00E11332">
            <w:pPr>
              <w:pStyle w:val="ListParagraph"/>
              <w:numPr>
                <w:ilvl w:val="0"/>
                <w:numId w:val="10"/>
              </w:numPr>
              <w:spacing w:before="60" w:after="60" w:line="276" w:lineRule="auto"/>
              <w:jc w:val="center"/>
              <w:rPr>
                <w:color w:val="000000" w:themeColor="text1"/>
              </w:rPr>
            </w:pPr>
          </w:p>
        </w:tc>
        <w:tc>
          <w:tcPr>
            <w:tcW w:w="703" w:type="pct"/>
            <w:vMerge/>
            <w:shd w:val="clear" w:color="auto" w:fill="FFFFFF" w:themeFill="background1"/>
            <w:noWrap/>
            <w:vAlign w:val="center"/>
          </w:tcPr>
          <w:p w:rsidR="00D6260F" w:rsidRPr="00941500" w:rsidRDefault="00D6260F" w:rsidP="00E11332">
            <w:pPr>
              <w:spacing w:before="60" w:after="60" w:line="276" w:lineRule="auto"/>
              <w:rPr>
                <w:color w:val="000000" w:themeColor="text1"/>
              </w:rPr>
            </w:pPr>
          </w:p>
        </w:tc>
        <w:tc>
          <w:tcPr>
            <w:tcW w:w="602" w:type="pct"/>
            <w:shd w:val="clear" w:color="auto" w:fill="FFFFFF" w:themeFill="background1"/>
            <w:noWrap/>
            <w:vAlign w:val="center"/>
          </w:tcPr>
          <w:p w:rsidR="00D6260F" w:rsidRPr="00941500" w:rsidRDefault="00D6260F" w:rsidP="00E11332">
            <w:pPr>
              <w:spacing w:before="60" w:after="60" w:line="276" w:lineRule="auto"/>
              <w:jc w:val="center"/>
              <w:rPr>
                <w:color w:val="000000" w:themeColor="text1"/>
              </w:rPr>
            </w:pPr>
            <w:r w:rsidRPr="00941500">
              <w:rPr>
                <w:color w:val="000000" w:themeColor="text1"/>
              </w:rPr>
              <w:t>06</w:t>
            </w:r>
          </w:p>
        </w:tc>
        <w:tc>
          <w:tcPr>
            <w:tcW w:w="3306" w:type="pct"/>
            <w:shd w:val="clear" w:color="auto" w:fill="FFFFFF" w:themeFill="background1"/>
            <w:noWrap/>
            <w:vAlign w:val="center"/>
          </w:tcPr>
          <w:p w:rsidR="00D6260F" w:rsidRPr="00941500" w:rsidRDefault="00D6260F" w:rsidP="00E11332">
            <w:pPr>
              <w:spacing w:before="60" w:after="60" w:line="276" w:lineRule="auto"/>
              <w:jc w:val="both"/>
              <w:rPr>
                <w:color w:val="000000" w:themeColor="text1"/>
              </w:rPr>
            </w:pPr>
            <w:r w:rsidRPr="00941500">
              <w:rPr>
                <w:color w:val="000000" w:themeColor="text1"/>
              </w:rPr>
              <w:t>Flat Trowel</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E11332">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E11332">
            <w:pPr>
              <w:spacing w:before="60" w:after="60" w:line="276" w:lineRule="auto"/>
              <w:rPr>
                <w:color w:val="000000" w:themeColor="text1"/>
              </w:rPr>
            </w:pPr>
            <w:r w:rsidRPr="00941500">
              <w:rPr>
                <w:color w:val="000000" w:themeColor="text1"/>
              </w:rPr>
              <w:t>Steel Float</w:t>
            </w:r>
          </w:p>
        </w:tc>
        <w:tc>
          <w:tcPr>
            <w:tcW w:w="602" w:type="pct"/>
            <w:shd w:val="clear" w:color="auto" w:fill="FFFFFF" w:themeFill="background1"/>
            <w:noWrap/>
            <w:vAlign w:val="center"/>
          </w:tcPr>
          <w:p w:rsidR="00D6260F" w:rsidRPr="00941500" w:rsidRDefault="00D6260F" w:rsidP="00E11332">
            <w:pPr>
              <w:spacing w:before="60" w:after="60" w:line="276" w:lineRule="auto"/>
              <w:jc w:val="center"/>
              <w:rPr>
                <w:color w:val="000000" w:themeColor="text1"/>
              </w:rPr>
            </w:pPr>
            <w:r w:rsidRPr="00941500">
              <w:rPr>
                <w:color w:val="000000" w:themeColor="text1"/>
              </w:rPr>
              <w:t>06</w:t>
            </w:r>
          </w:p>
        </w:tc>
        <w:tc>
          <w:tcPr>
            <w:tcW w:w="3306" w:type="pct"/>
            <w:shd w:val="clear" w:color="auto" w:fill="FFFFFF" w:themeFill="background1"/>
            <w:noWrap/>
            <w:vAlign w:val="center"/>
          </w:tcPr>
          <w:p w:rsidR="00D6260F" w:rsidRPr="00941500" w:rsidRDefault="00D6260F" w:rsidP="00E11332">
            <w:pPr>
              <w:spacing w:before="60" w:after="60" w:line="276" w:lineRule="auto"/>
              <w:jc w:val="both"/>
              <w:rPr>
                <w:color w:val="000000" w:themeColor="text1"/>
              </w:rPr>
            </w:pPr>
            <w:r w:rsidRPr="00941500">
              <w:rPr>
                <w:color w:val="000000" w:themeColor="text1"/>
              </w:rPr>
              <w:t>Steel Float</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E11332">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E11332">
            <w:pPr>
              <w:spacing w:before="60" w:after="60" w:line="276" w:lineRule="auto"/>
              <w:rPr>
                <w:color w:val="000000" w:themeColor="text1"/>
              </w:rPr>
            </w:pPr>
            <w:r w:rsidRPr="00941500">
              <w:rPr>
                <w:color w:val="000000" w:themeColor="text1"/>
              </w:rPr>
              <w:t>Wooden Float</w:t>
            </w:r>
          </w:p>
        </w:tc>
        <w:tc>
          <w:tcPr>
            <w:tcW w:w="602" w:type="pct"/>
            <w:shd w:val="clear" w:color="auto" w:fill="FFFFFF" w:themeFill="background1"/>
            <w:noWrap/>
            <w:vAlign w:val="center"/>
          </w:tcPr>
          <w:p w:rsidR="00D6260F" w:rsidRPr="00941500" w:rsidRDefault="00D6260F" w:rsidP="00E11332">
            <w:pPr>
              <w:spacing w:before="60" w:after="60" w:line="276" w:lineRule="auto"/>
              <w:jc w:val="center"/>
              <w:rPr>
                <w:color w:val="000000" w:themeColor="text1"/>
              </w:rPr>
            </w:pPr>
            <w:r w:rsidRPr="00941500">
              <w:rPr>
                <w:color w:val="000000" w:themeColor="text1"/>
              </w:rPr>
              <w:t>06</w:t>
            </w:r>
          </w:p>
        </w:tc>
        <w:tc>
          <w:tcPr>
            <w:tcW w:w="3306" w:type="pct"/>
            <w:shd w:val="clear" w:color="auto" w:fill="FFFFFF" w:themeFill="background1"/>
            <w:noWrap/>
            <w:vAlign w:val="center"/>
          </w:tcPr>
          <w:p w:rsidR="00D6260F" w:rsidRPr="00941500" w:rsidRDefault="00D6260F" w:rsidP="00E11332">
            <w:pPr>
              <w:spacing w:before="60" w:after="60" w:line="276" w:lineRule="auto"/>
              <w:jc w:val="both"/>
              <w:rPr>
                <w:color w:val="000000" w:themeColor="text1"/>
              </w:rPr>
            </w:pPr>
            <w:r w:rsidRPr="00941500">
              <w:rPr>
                <w:color w:val="000000" w:themeColor="text1"/>
              </w:rPr>
              <w:t>Wooden Float</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E11332">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E11332">
            <w:pPr>
              <w:spacing w:before="60" w:after="60" w:line="276" w:lineRule="auto"/>
              <w:rPr>
                <w:color w:val="000000" w:themeColor="text1"/>
              </w:rPr>
            </w:pPr>
            <w:r w:rsidRPr="00941500">
              <w:rPr>
                <w:color w:val="000000" w:themeColor="text1"/>
              </w:rPr>
              <w:t>Galvanized Trays</w:t>
            </w:r>
          </w:p>
        </w:tc>
        <w:tc>
          <w:tcPr>
            <w:tcW w:w="602" w:type="pct"/>
            <w:shd w:val="clear" w:color="auto" w:fill="FFFFFF" w:themeFill="background1"/>
            <w:noWrap/>
            <w:vAlign w:val="center"/>
          </w:tcPr>
          <w:p w:rsidR="00D6260F" w:rsidRPr="00941500" w:rsidRDefault="00D6260F" w:rsidP="00E11332">
            <w:pPr>
              <w:spacing w:before="60" w:after="60" w:line="276" w:lineRule="auto"/>
              <w:jc w:val="center"/>
              <w:rPr>
                <w:color w:val="000000" w:themeColor="text1"/>
              </w:rPr>
            </w:pPr>
            <w:r>
              <w:rPr>
                <w:color w:val="000000" w:themeColor="text1"/>
              </w:rPr>
              <w:t>4</w:t>
            </w:r>
            <w:r w:rsidRPr="00941500">
              <w:rPr>
                <w:color w:val="000000" w:themeColor="text1"/>
              </w:rPr>
              <w:t xml:space="preserve"> Each</w:t>
            </w:r>
          </w:p>
        </w:tc>
        <w:tc>
          <w:tcPr>
            <w:tcW w:w="3306" w:type="pct"/>
            <w:shd w:val="clear" w:color="auto" w:fill="FFFFFF" w:themeFill="background1"/>
            <w:noWrap/>
            <w:vAlign w:val="center"/>
          </w:tcPr>
          <w:p w:rsidR="00D6260F" w:rsidRPr="00941500" w:rsidRDefault="00D6260F" w:rsidP="002F592B">
            <w:pPr>
              <w:spacing w:before="60" w:after="60" w:line="276" w:lineRule="auto"/>
              <w:jc w:val="both"/>
              <w:rPr>
                <w:color w:val="000000" w:themeColor="text1"/>
              </w:rPr>
            </w:pPr>
            <w:r w:rsidRPr="00941500">
              <w:rPr>
                <w:color w:val="000000" w:themeColor="text1"/>
              </w:rPr>
              <w:t>Tray size :3” x12”x12”</w:t>
            </w:r>
            <w:r w:rsidR="002F592B">
              <w:rPr>
                <w:color w:val="000000" w:themeColor="text1"/>
              </w:rPr>
              <w:t xml:space="preserve">; </w:t>
            </w:r>
            <w:r w:rsidRPr="00941500">
              <w:rPr>
                <w:color w:val="000000" w:themeColor="text1"/>
              </w:rPr>
              <w:t>Tray Size: 3” x18”x24”</w:t>
            </w:r>
            <w:r w:rsidR="002F592B">
              <w:rPr>
                <w:color w:val="000000" w:themeColor="text1"/>
              </w:rPr>
              <w:t xml:space="preserve">; </w:t>
            </w:r>
            <w:r w:rsidRPr="00941500">
              <w:rPr>
                <w:color w:val="000000" w:themeColor="text1"/>
              </w:rPr>
              <w:t>Tray Size: 3” x24”x24”</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E11332">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Default="00D6260F" w:rsidP="00E11332">
            <w:pPr>
              <w:spacing w:before="60" w:after="60" w:line="276" w:lineRule="auto"/>
              <w:rPr>
                <w:color w:val="000000" w:themeColor="text1"/>
              </w:rPr>
            </w:pPr>
            <w:r w:rsidRPr="00941500">
              <w:rPr>
                <w:color w:val="000000" w:themeColor="text1"/>
              </w:rPr>
              <w:t xml:space="preserve">Electric </w:t>
            </w:r>
          </w:p>
          <w:p w:rsidR="00D6260F" w:rsidRPr="00941500" w:rsidRDefault="00D6260F" w:rsidP="00E11332">
            <w:pPr>
              <w:spacing w:before="60" w:after="60" w:line="276" w:lineRule="auto"/>
              <w:rPr>
                <w:color w:val="000000" w:themeColor="text1"/>
              </w:rPr>
            </w:pPr>
            <w:r w:rsidRPr="00941500">
              <w:rPr>
                <w:color w:val="000000" w:themeColor="text1"/>
              </w:rPr>
              <w:t xml:space="preserve">Melting pot </w:t>
            </w:r>
          </w:p>
        </w:tc>
        <w:tc>
          <w:tcPr>
            <w:tcW w:w="602" w:type="pct"/>
            <w:shd w:val="clear" w:color="auto" w:fill="FFFFFF" w:themeFill="background1"/>
            <w:noWrap/>
            <w:vAlign w:val="center"/>
          </w:tcPr>
          <w:p w:rsidR="00D6260F" w:rsidRPr="00941500" w:rsidRDefault="00D6260F" w:rsidP="00E11332">
            <w:pPr>
              <w:spacing w:before="60" w:after="60" w:line="276" w:lineRule="auto"/>
              <w:jc w:val="center"/>
              <w:rPr>
                <w:color w:val="000000" w:themeColor="text1"/>
              </w:rPr>
            </w:pPr>
            <w:r w:rsidRPr="00941500">
              <w:rPr>
                <w:color w:val="000000" w:themeColor="text1"/>
              </w:rPr>
              <w:t>0</w:t>
            </w:r>
            <w:r w:rsidR="00D75AA5">
              <w:rPr>
                <w:color w:val="000000" w:themeColor="text1"/>
              </w:rPr>
              <w:t>2</w:t>
            </w:r>
          </w:p>
        </w:tc>
        <w:tc>
          <w:tcPr>
            <w:tcW w:w="3306" w:type="pct"/>
            <w:shd w:val="clear" w:color="auto" w:fill="FFFFFF" w:themeFill="background1"/>
            <w:noWrap/>
            <w:vAlign w:val="center"/>
          </w:tcPr>
          <w:p w:rsidR="00D6260F" w:rsidRPr="00941500" w:rsidRDefault="00D6260F" w:rsidP="007D5D3D">
            <w:pPr>
              <w:pStyle w:val="NormalWeb"/>
              <w:shd w:val="clear" w:color="auto" w:fill="FFFFFF"/>
              <w:spacing w:before="240" w:beforeAutospacing="0" w:after="240" w:afterAutospacing="0"/>
              <w:rPr>
                <w:color w:val="000000" w:themeColor="text1"/>
                <w:sz w:val="22"/>
                <w:szCs w:val="22"/>
              </w:rPr>
            </w:pPr>
            <w:r w:rsidRPr="00941500">
              <w:rPr>
                <w:color w:val="000000" w:themeColor="text1"/>
                <w:sz w:val="22"/>
                <w:szCs w:val="22"/>
              </w:rPr>
              <w:t>Electric Melting pot with accessory: Cylinder cappers, cylinder carriers, melting pot, stainless steel ladle, and capping plate specimens (dia.150mm, h:300mm)</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E11332">
            <w:pPr>
              <w:pStyle w:val="ListParagraph"/>
              <w:numPr>
                <w:ilvl w:val="0"/>
                <w:numId w:val="10"/>
              </w:numPr>
              <w:spacing w:before="60" w:after="60" w:line="276" w:lineRule="auto"/>
              <w:jc w:val="center"/>
              <w:rPr>
                <w:color w:val="000000" w:themeColor="text1"/>
              </w:rPr>
            </w:pPr>
          </w:p>
        </w:tc>
        <w:tc>
          <w:tcPr>
            <w:tcW w:w="703" w:type="pct"/>
            <w:shd w:val="clear" w:color="auto" w:fill="FFFFFF" w:themeFill="background1"/>
            <w:noWrap/>
            <w:vAlign w:val="center"/>
          </w:tcPr>
          <w:p w:rsidR="00D6260F" w:rsidRPr="00941500" w:rsidRDefault="00D6260F" w:rsidP="00E11332">
            <w:pPr>
              <w:spacing w:before="60" w:after="60" w:line="276" w:lineRule="auto"/>
              <w:rPr>
                <w:color w:val="000000" w:themeColor="text1"/>
              </w:rPr>
            </w:pPr>
            <w:r w:rsidRPr="00941500">
              <w:rPr>
                <w:color w:val="000000" w:themeColor="text1"/>
              </w:rPr>
              <w:t>Splitting tensile test device</w:t>
            </w:r>
          </w:p>
        </w:tc>
        <w:tc>
          <w:tcPr>
            <w:tcW w:w="602" w:type="pct"/>
            <w:shd w:val="clear" w:color="auto" w:fill="FFFFFF" w:themeFill="background1"/>
            <w:noWrap/>
            <w:vAlign w:val="center"/>
          </w:tcPr>
          <w:p w:rsidR="00D6260F" w:rsidRPr="00941500" w:rsidRDefault="00D6260F" w:rsidP="00E11332">
            <w:pPr>
              <w:spacing w:before="60" w:after="60" w:line="276" w:lineRule="auto"/>
              <w:jc w:val="center"/>
              <w:rPr>
                <w:color w:val="000000" w:themeColor="text1"/>
              </w:rPr>
            </w:pPr>
            <w:r w:rsidRPr="00941500">
              <w:rPr>
                <w:color w:val="000000" w:themeColor="text1"/>
              </w:rPr>
              <w:t>01</w:t>
            </w:r>
          </w:p>
        </w:tc>
        <w:tc>
          <w:tcPr>
            <w:tcW w:w="3306" w:type="pct"/>
            <w:shd w:val="clear" w:color="auto" w:fill="FFFFFF" w:themeFill="background1"/>
            <w:noWrap/>
            <w:vAlign w:val="center"/>
          </w:tcPr>
          <w:p w:rsidR="00D6260F" w:rsidRPr="00941500" w:rsidRDefault="00D6260F" w:rsidP="007D5D3D">
            <w:pPr>
              <w:pStyle w:val="NormalWeb"/>
              <w:shd w:val="clear" w:color="auto" w:fill="FFFFFF"/>
              <w:spacing w:before="240" w:beforeAutospacing="0" w:after="240" w:afterAutospacing="0"/>
              <w:rPr>
                <w:color w:val="000000" w:themeColor="text1"/>
                <w:sz w:val="22"/>
                <w:szCs w:val="22"/>
              </w:rPr>
            </w:pPr>
            <w:r w:rsidRPr="00941500">
              <w:rPr>
                <w:color w:val="000000" w:themeColor="text1"/>
                <w:sz w:val="22"/>
                <w:szCs w:val="22"/>
              </w:rPr>
              <w:t>Splitting tensile test device for concrete cylinder</w:t>
            </w:r>
          </w:p>
        </w:tc>
      </w:tr>
      <w:tr w:rsidR="00D6260F" w:rsidRPr="00941500" w:rsidTr="00762EB4">
        <w:trPr>
          <w:cantSplit/>
          <w:trHeight w:val="20"/>
        </w:trPr>
        <w:tc>
          <w:tcPr>
            <w:tcW w:w="389" w:type="pct"/>
            <w:shd w:val="clear" w:color="auto" w:fill="FFFFFF" w:themeFill="background1"/>
            <w:noWrap/>
            <w:vAlign w:val="center"/>
          </w:tcPr>
          <w:p w:rsidR="00D6260F" w:rsidRPr="00941500" w:rsidRDefault="00D6260F" w:rsidP="00E11332">
            <w:pPr>
              <w:pStyle w:val="ListParagraph"/>
              <w:spacing w:before="60" w:after="60" w:line="276" w:lineRule="auto"/>
              <w:rPr>
                <w:color w:val="000000" w:themeColor="text1"/>
              </w:rPr>
            </w:pPr>
          </w:p>
        </w:tc>
        <w:tc>
          <w:tcPr>
            <w:tcW w:w="703" w:type="pct"/>
            <w:shd w:val="clear" w:color="auto" w:fill="FFFFFF" w:themeFill="background1"/>
            <w:noWrap/>
            <w:vAlign w:val="center"/>
          </w:tcPr>
          <w:p w:rsidR="00D6260F" w:rsidRPr="00941500" w:rsidRDefault="00D6260F" w:rsidP="00E11332">
            <w:pPr>
              <w:spacing w:before="60" w:after="60" w:line="276" w:lineRule="auto"/>
              <w:rPr>
                <w:color w:val="000000" w:themeColor="text1"/>
              </w:rPr>
            </w:pPr>
            <w:r w:rsidRPr="00941500">
              <w:rPr>
                <w:color w:val="000000" w:themeColor="text1"/>
              </w:rPr>
              <w:t>Total Cost</w:t>
            </w:r>
          </w:p>
        </w:tc>
        <w:tc>
          <w:tcPr>
            <w:tcW w:w="602" w:type="pct"/>
            <w:shd w:val="clear" w:color="auto" w:fill="FFFFFF" w:themeFill="background1"/>
            <w:noWrap/>
            <w:vAlign w:val="center"/>
          </w:tcPr>
          <w:p w:rsidR="00D6260F" w:rsidRPr="00941500" w:rsidRDefault="00D6260F" w:rsidP="00E11332">
            <w:pPr>
              <w:spacing w:before="60" w:after="60" w:line="276" w:lineRule="auto"/>
              <w:jc w:val="center"/>
              <w:rPr>
                <w:color w:val="000000" w:themeColor="text1"/>
              </w:rPr>
            </w:pPr>
          </w:p>
        </w:tc>
        <w:tc>
          <w:tcPr>
            <w:tcW w:w="3306" w:type="pct"/>
            <w:shd w:val="clear" w:color="auto" w:fill="FFFFFF" w:themeFill="background1"/>
            <w:noWrap/>
            <w:vAlign w:val="center"/>
          </w:tcPr>
          <w:p w:rsidR="00D6260F" w:rsidRPr="00941500" w:rsidRDefault="003642FC" w:rsidP="00E11332">
            <w:pPr>
              <w:spacing w:before="60" w:after="60" w:line="276" w:lineRule="auto"/>
              <w:jc w:val="both"/>
              <w:rPr>
                <w:color w:val="000000" w:themeColor="text1"/>
              </w:rPr>
            </w:pPr>
            <w:r>
              <w:rPr>
                <w:color w:val="000000" w:themeColor="text1"/>
              </w:rPr>
              <w:t>1.61M</w:t>
            </w:r>
          </w:p>
        </w:tc>
      </w:tr>
    </w:tbl>
    <w:p w:rsidR="00D6260F" w:rsidRPr="00FC742F" w:rsidRDefault="00D6260F" w:rsidP="00D6260F">
      <w:pPr>
        <w:rPr>
          <w:sz w:val="18"/>
          <w:szCs w:val="18"/>
        </w:rPr>
      </w:pPr>
      <w:r w:rsidRPr="00FC742F">
        <w:rPr>
          <w:sz w:val="18"/>
          <w:szCs w:val="18"/>
        </w:rPr>
        <w:t>Note:</w:t>
      </w:r>
    </w:p>
    <w:p w:rsidR="00D6260F" w:rsidRPr="00FC742F" w:rsidRDefault="00D6260F" w:rsidP="00D6260F">
      <w:pPr>
        <w:pStyle w:val="BodyText"/>
        <w:numPr>
          <w:ilvl w:val="0"/>
          <w:numId w:val="21"/>
        </w:numPr>
        <w:rPr>
          <w:color w:val="000000" w:themeColor="text1"/>
          <w:sz w:val="18"/>
          <w:szCs w:val="18"/>
        </w:rPr>
      </w:pPr>
      <w:r w:rsidRPr="00FC742F">
        <w:rPr>
          <w:color w:val="000000" w:themeColor="text1"/>
          <w:sz w:val="18"/>
          <w:szCs w:val="18"/>
        </w:rPr>
        <w:t>Quoted hardware must be compatible with lab power supplies and other equipment as per requirement.</w:t>
      </w:r>
    </w:p>
    <w:p w:rsidR="00D6260F" w:rsidRPr="00FC742F" w:rsidRDefault="00D6260F" w:rsidP="00D6260F">
      <w:pPr>
        <w:pStyle w:val="BodyText"/>
        <w:numPr>
          <w:ilvl w:val="0"/>
          <w:numId w:val="21"/>
        </w:numPr>
        <w:rPr>
          <w:color w:val="000000" w:themeColor="text1"/>
          <w:sz w:val="18"/>
          <w:szCs w:val="18"/>
        </w:rPr>
      </w:pPr>
      <w:r w:rsidRPr="00FC742F">
        <w:rPr>
          <w:color w:val="000000" w:themeColor="text1"/>
          <w:sz w:val="18"/>
          <w:szCs w:val="18"/>
        </w:rPr>
        <w:t>Equipment shall be delivered with all necessary supplies and accessories required for installations and start-up.</w:t>
      </w:r>
    </w:p>
    <w:p w:rsidR="00D6260F" w:rsidRPr="00FC742F" w:rsidRDefault="00D6260F" w:rsidP="00D6260F">
      <w:pPr>
        <w:pStyle w:val="BodyText"/>
        <w:numPr>
          <w:ilvl w:val="0"/>
          <w:numId w:val="21"/>
        </w:numPr>
        <w:rPr>
          <w:color w:val="000000" w:themeColor="text1"/>
          <w:sz w:val="18"/>
          <w:szCs w:val="18"/>
        </w:rPr>
      </w:pPr>
      <w:r w:rsidRPr="00FC742F">
        <w:rPr>
          <w:color w:val="000000" w:themeColor="text1"/>
          <w:sz w:val="18"/>
          <w:szCs w:val="18"/>
        </w:rPr>
        <w:t>The vendor shall demonstrate and document upon installation that the system meats all performance specifications.</w:t>
      </w:r>
    </w:p>
    <w:p w:rsidR="00D6260F" w:rsidRPr="00FC742F" w:rsidRDefault="00D6260F" w:rsidP="00D6260F">
      <w:pPr>
        <w:pStyle w:val="BodyText"/>
        <w:numPr>
          <w:ilvl w:val="0"/>
          <w:numId w:val="21"/>
        </w:numPr>
        <w:rPr>
          <w:color w:val="000000" w:themeColor="text1"/>
          <w:sz w:val="18"/>
          <w:szCs w:val="18"/>
        </w:rPr>
      </w:pPr>
      <w:r w:rsidRPr="00FC742F">
        <w:rPr>
          <w:color w:val="000000" w:themeColor="text1"/>
          <w:sz w:val="18"/>
          <w:szCs w:val="18"/>
        </w:rPr>
        <w:t>Comprehensive documentation including Safety/Installation Guidelines and Operation/Experiment Manuals should accompany the product, both in Hard and Soft/CD/eBook formats for all items.</w:t>
      </w:r>
    </w:p>
    <w:p w:rsidR="00D6260F" w:rsidRPr="00FC742F" w:rsidRDefault="00762EB4" w:rsidP="00D6260F">
      <w:pPr>
        <w:pStyle w:val="BodyText"/>
        <w:numPr>
          <w:ilvl w:val="0"/>
          <w:numId w:val="21"/>
        </w:numPr>
        <w:rPr>
          <w:sz w:val="18"/>
          <w:szCs w:val="18"/>
        </w:rPr>
      </w:pPr>
      <w:r w:rsidRPr="00FC742F">
        <w:rPr>
          <w:color w:val="000000" w:themeColor="text1"/>
          <w:sz w:val="18"/>
          <w:szCs w:val="18"/>
        </w:rPr>
        <w:t xml:space="preserve">Items </w:t>
      </w:r>
      <w:r w:rsidR="00D6260F" w:rsidRPr="00FC742F">
        <w:rPr>
          <w:color w:val="000000" w:themeColor="text1"/>
          <w:sz w:val="18"/>
          <w:szCs w:val="18"/>
        </w:rPr>
        <w:t>(1-30) will be technically &amp; financially evaluated as a group. But the bidders are required to quote individual prices of all items.</w:t>
      </w:r>
    </w:p>
    <w:p w:rsidR="00D6260F" w:rsidRDefault="00D6260F" w:rsidP="000D5334">
      <w:pPr>
        <w:pStyle w:val="Caption"/>
        <w:keepNext/>
        <w:jc w:val="center"/>
        <w:rPr>
          <w:b w:val="0"/>
          <w:color w:val="000000" w:themeColor="text1"/>
          <w:sz w:val="22"/>
          <w:szCs w:val="22"/>
        </w:rPr>
      </w:pPr>
    </w:p>
    <w:p w:rsidR="00D6260F" w:rsidRDefault="00D6260F" w:rsidP="00D6260F"/>
    <w:p w:rsidR="00D6260F" w:rsidRDefault="00D6260F" w:rsidP="00D6260F"/>
    <w:p w:rsidR="00D6260F" w:rsidRDefault="00D6260F" w:rsidP="00D6260F"/>
    <w:p w:rsidR="00D6260F" w:rsidRDefault="00D6260F" w:rsidP="00D6260F"/>
    <w:p w:rsidR="00D6260F" w:rsidRDefault="00D6260F" w:rsidP="00D6260F"/>
    <w:p w:rsidR="00D6260F" w:rsidRDefault="00D6260F" w:rsidP="00D6260F"/>
    <w:p w:rsidR="00D6260F" w:rsidRDefault="00D6260F" w:rsidP="00D6260F"/>
    <w:p w:rsidR="00D6260F" w:rsidRDefault="00D6260F" w:rsidP="00D6260F"/>
    <w:p w:rsidR="00D6260F" w:rsidRDefault="00D6260F" w:rsidP="00D6260F"/>
    <w:p w:rsidR="00D6260F" w:rsidRDefault="00D6260F" w:rsidP="00D6260F"/>
    <w:p w:rsidR="00D6260F" w:rsidRDefault="00D6260F" w:rsidP="00D6260F"/>
    <w:p w:rsidR="00D6260F" w:rsidRDefault="00D6260F" w:rsidP="00D6260F"/>
    <w:p w:rsidR="00D6260F" w:rsidRDefault="00D6260F" w:rsidP="00D6260F"/>
    <w:p w:rsidR="00D6260F" w:rsidRDefault="00D6260F" w:rsidP="00D6260F"/>
    <w:p w:rsidR="002F592B" w:rsidRDefault="002F592B" w:rsidP="00D6260F"/>
    <w:p w:rsidR="002F592B" w:rsidRDefault="002F592B" w:rsidP="00D6260F"/>
    <w:p w:rsidR="002F592B" w:rsidRDefault="002F592B" w:rsidP="00D6260F"/>
    <w:p w:rsidR="002F592B" w:rsidRDefault="002F592B" w:rsidP="00D6260F"/>
    <w:p w:rsidR="002F592B" w:rsidRDefault="002F592B" w:rsidP="00D6260F"/>
    <w:p w:rsidR="00D6260F" w:rsidRDefault="00D6260F" w:rsidP="00D6260F"/>
    <w:p w:rsidR="00D6260F" w:rsidRDefault="00D6260F" w:rsidP="00D6260F"/>
    <w:p w:rsidR="00D6260F" w:rsidRDefault="00D6260F" w:rsidP="00D6260F"/>
    <w:p w:rsidR="00D6260F" w:rsidRDefault="00D6260F" w:rsidP="00D6260F"/>
    <w:p w:rsidR="00D6260F" w:rsidRPr="00D6260F" w:rsidRDefault="00D6260F" w:rsidP="00D6260F"/>
    <w:p w:rsidR="000D5334" w:rsidRPr="00941500" w:rsidRDefault="000D5334" w:rsidP="000D5334">
      <w:pPr>
        <w:pStyle w:val="Caption"/>
        <w:keepNext/>
        <w:jc w:val="center"/>
        <w:rPr>
          <w:b w:val="0"/>
          <w:color w:val="000000" w:themeColor="text1"/>
          <w:sz w:val="22"/>
          <w:szCs w:val="22"/>
        </w:rPr>
      </w:pPr>
      <w:r w:rsidRPr="00941500">
        <w:rPr>
          <w:b w:val="0"/>
          <w:color w:val="000000" w:themeColor="text1"/>
          <w:sz w:val="22"/>
          <w:szCs w:val="22"/>
        </w:rPr>
        <w:t xml:space="preserve">TENDER </w:t>
      </w:r>
      <w:r w:rsidR="00DC2174" w:rsidRPr="00941500">
        <w:rPr>
          <w:b w:val="0"/>
          <w:color w:val="000000" w:themeColor="text1"/>
          <w:sz w:val="22"/>
          <w:szCs w:val="22"/>
        </w:rPr>
        <w:t>F</w:t>
      </w:r>
      <w:r w:rsidRPr="00941500">
        <w:rPr>
          <w:b w:val="0"/>
          <w:color w:val="000000" w:themeColor="text1"/>
          <w:sz w:val="22"/>
          <w:szCs w:val="22"/>
        </w:rPr>
        <w:t>: ENVIRONMENTAL ENGINEERINGLABRATORY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059"/>
        <w:gridCol w:w="1810"/>
        <w:gridCol w:w="1002"/>
        <w:gridCol w:w="6811"/>
      </w:tblGrid>
      <w:tr w:rsidR="000D5334" w:rsidRPr="00941500" w:rsidTr="00FD2F22">
        <w:trPr>
          <w:cantSplit/>
          <w:trHeight w:val="432"/>
        </w:trPr>
        <w:tc>
          <w:tcPr>
            <w:tcW w:w="496" w:type="pct"/>
            <w:shd w:val="clear" w:color="auto" w:fill="FFFFFF" w:themeFill="background1"/>
            <w:vAlign w:val="center"/>
          </w:tcPr>
          <w:p w:rsidR="000D5334" w:rsidRPr="00941500" w:rsidRDefault="000D5334" w:rsidP="000D5334">
            <w:pPr>
              <w:spacing w:before="60" w:after="60" w:line="276" w:lineRule="auto"/>
              <w:jc w:val="center"/>
              <w:rPr>
                <w:color w:val="000000" w:themeColor="text1"/>
              </w:rPr>
            </w:pPr>
            <w:r w:rsidRPr="00941500">
              <w:rPr>
                <w:color w:val="000000" w:themeColor="text1"/>
              </w:rPr>
              <w:t>Sr. No.</w:t>
            </w:r>
          </w:p>
        </w:tc>
        <w:tc>
          <w:tcPr>
            <w:tcW w:w="847" w:type="pct"/>
            <w:shd w:val="clear" w:color="auto" w:fill="FFFFFF" w:themeFill="background1"/>
            <w:noWrap/>
            <w:vAlign w:val="center"/>
          </w:tcPr>
          <w:p w:rsidR="000D5334" w:rsidRPr="00941500" w:rsidRDefault="000D5334" w:rsidP="000D5334">
            <w:pPr>
              <w:spacing w:before="60" w:after="60" w:line="276" w:lineRule="auto"/>
              <w:jc w:val="center"/>
              <w:rPr>
                <w:color w:val="000000" w:themeColor="text1"/>
              </w:rPr>
            </w:pPr>
            <w:r w:rsidRPr="00941500">
              <w:rPr>
                <w:color w:val="000000" w:themeColor="text1"/>
              </w:rPr>
              <w:t>Items</w:t>
            </w:r>
          </w:p>
        </w:tc>
        <w:tc>
          <w:tcPr>
            <w:tcW w:w="469" w:type="pct"/>
            <w:shd w:val="clear" w:color="auto" w:fill="FFFFFF" w:themeFill="background1"/>
            <w:noWrap/>
            <w:vAlign w:val="center"/>
          </w:tcPr>
          <w:p w:rsidR="000D5334" w:rsidRPr="00941500" w:rsidRDefault="000D5334" w:rsidP="000D5334">
            <w:pPr>
              <w:spacing w:before="60" w:after="60" w:line="276" w:lineRule="auto"/>
              <w:jc w:val="center"/>
              <w:rPr>
                <w:color w:val="000000" w:themeColor="text1"/>
              </w:rPr>
            </w:pPr>
            <w:r w:rsidRPr="00941500">
              <w:rPr>
                <w:color w:val="000000" w:themeColor="text1"/>
              </w:rPr>
              <w:t>Qty.</w:t>
            </w:r>
          </w:p>
        </w:tc>
        <w:tc>
          <w:tcPr>
            <w:tcW w:w="3188" w:type="pct"/>
            <w:shd w:val="clear" w:color="auto" w:fill="FFFFFF" w:themeFill="background1"/>
            <w:noWrap/>
            <w:vAlign w:val="center"/>
          </w:tcPr>
          <w:p w:rsidR="000D5334" w:rsidRPr="00941500" w:rsidRDefault="000D5334" w:rsidP="000D5334">
            <w:pPr>
              <w:pStyle w:val="Pa7"/>
              <w:spacing w:before="60" w:after="60" w:line="276" w:lineRule="auto"/>
              <w:jc w:val="center"/>
              <w:rPr>
                <w:rFonts w:ascii="Times New Roman" w:hAnsi="Times New Roman" w:cs="Times New Roman"/>
                <w:bCs/>
                <w:color w:val="000000" w:themeColor="text1"/>
                <w:sz w:val="22"/>
                <w:szCs w:val="22"/>
              </w:rPr>
            </w:pPr>
            <w:r w:rsidRPr="00941500">
              <w:rPr>
                <w:rFonts w:ascii="Times New Roman" w:hAnsi="Times New Roman" w:cs="Times New Roman"/>
                <w:bCs/>
                <w:color w:val="000000" w:themeColor="text1"/>
                <w:sz w:val="22"/>
                <w:szCs w:val="22"/>
              </w:rPr>
              <w:t>Specifications</w:t>
            </w:r>
          </w:p>
        </w:tc>
      </w:tr>
      <w:tr w:rsidR="000D751B" w:rsidRPr="00941500" w:rsidTr="000D751B">
        <w:trPr>
          <w:cantSplit/>
          <w:trHeight w:val="432"/>
        </w:trPr>
        <w:tc>
          <w:tcPr>
            <w:tcW w:w="1343" w:type="pct"/>
            <w:gridSpan w:val="2"/>
            <w:vAlign w:val="center"/>
          </w:tcPr>
          <w:p w:rsidR="000D751B" w:rsidRPr="000D751B" w:rsidRDefault="000D751B" w:rsidP="000D5334">
            <w:pPr>
              <w:pStyle w:val="TableParagraph"/>
              <w:spacing w:before="22"/>
              <w:ind w:left="107" w:right="185"/>
              <w:rPr>
                <w:b/>
                <w:bCs/>
                <w:color w:val="000000" w:themeColor="text1"/>
              </w:rPr>
            </w:pPr>
            <w:r w:rsidRPr="000D751B">
              <w:rPr>
                <w:b/>
                <w:bCs/>
                <w:color w:val="000000" w:themeColor="text1"/>
              </w:rPr>
              <w:lastRenderedPageBreak/>
              <w:t xml:space="preserve">Equipment </w:t>
            </w:r>
          </w:p>
        </w:tc>
        <w:tc>
          <w:tcPr>
            <w:tcW w:w="469" w:type="pct"/>
            <w:shd w:val="clear" w:color="auto" w:fill="FFFFFF" w:themeFill="background1"/>
            <w:noWrap/>
            <w:vAlign w:val="center"/>
          </w:tcPr>
          <w:p w:rsidR="000D751B" w:rsidRPr="00941500" w:rsidRDefault="000D751B" w:rsidP="000D5334">
            <w:pPr>
              <w:pStyle w:val="TableParagraph"/>
              <w:spacing w:before="22"/>
              <w:ind w:left="107" w:right="185"/>
              <w:jc w:val="center"/>
              <w:rPr>
                <w:color w:val="000000" w:themeColor="text1"/>
              </w:rPr>
            </w:pPr>
          </w:p>
        </w:tc>
        <w:tc>
          <w:tcPr>
            <w:tcW w:w="3188" w:type="pct"/>
            <w:shd w:val="clear" w:color="auto" w:fill="FFFFFF" w:themeFill="background1"/>
            <w:noWrap/>
            <w:vAlign w:val="center"/>
          </w:tcPr>
          <w:p w:rsidR="000D751B" w:rsidRPr="00941500" w:rsidRDefault="000D751B" w:rsidP="000402B3">
            <w:pPr>
              <w:pStyle w:val="TableParagraph"/>
              <w:spacing w:before="22"/>
              <w:ind w:right="185"/>
              <w:rPr>
                <w:color w:val="000000" w:themeColor="text1"/>
              </w:rPr>
            </w:pP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4"/>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DO Meter</w:t>
            </w:r>
          </w:p>
        </w:tc>
        <w:tc>
          <w:tcPr>
            <w:tcW w:w="469" w:type="pct"/>
            <w:shd w:val="clear" w:color="auto" w:fill="FFFFFF" w:themeFill="background1"/>
            <w:noWrap/>
            <w:vAlign w:val="center"/>
          </w:tcPr>
          <w:p w:rsidR="000D5334" w:rsidRPr="00941500" w:rsidRDefault="00F2258A" w:rsidP="000D5334">
            <w:pPr>
              <w:pStyle w:val="TableParagraph"/>
              <w:spacing w:before="22"/>
              <w:ind w:left="107" w:right="185"/>
              <w:jc w:val="center"/>
              <w:rPr>
                <w:color w:val="000000" w:themeColor="text1"/>
              </w:rPr>
            </w:pPr>
            <w:r>
              <w:rPr>
                <w:color w:val="000000" w:themeColor="text1"/>
              </w:rPr>
              <w:t>05</w:t>
            </w:r>
          </w:p>
        </w:tc>
        <w:tc>
          <w:tcPr>
            <w:tcW w:w="3188" w:type="pct"/>
            <w:shd w:val="clear" w:color="auto" w:fill="FFFFFF" w:themeFill="background1"/>
            <w:noWrap/>
            <w:vAlign w:val="center"/>
          </w:tcPr>
          <w:p w:rsidR="000D5334" w:rsidRPr="00941500" w:rsidRDefault="000D5334" w:rsidP="000402B3">
            <w:pPr>
              <w:pStyle w:val="TableParagraph"/>
              <w:spacing w:before="22"/>
              <w:ind w:right="185"/>
              <w:rPr>
                <w:color w:val="000000" w:themeColor="text1"/>
              </w:rPr>
            </w:pPr>
            <w:r w:rsidRPr="00941500">
              <w:rPr>
                <w:color w:val="000000" w:themeColor="text1"/>
              </w:rPr>
              <w:t>DO range up to 300%(0-45mg/l)</w:t>
            </w:r>
            <w:r w:rsidR="000402B3" w:rsidRPr="00941500">
              <w:rPr>
                <w:color w:val="000000" w:themeColor="text1"/>
              </w:rPr>
              <w:t xml:space="preserve">, </w:t>
            </w:r>
            <w:r w:rsidRPr="00941500">
              <w:rPr>
                <w:color w:val="000000" w:themeColor="text1"/>
              </w:rPr>
              <w:t xml:space="preserve">Altitude compensation up to 4000 m; Salinity compensation up to 40 g/L; Automatic temperature compensation; Automatic calibration in air; PC compatible via USB; Battery powered or Workable on 220V 1Ph 50~60 </w:t>
            </w:r>
            <w:proofErr w:type="spellStart"/>
            <w:r w:rsidRPr="00941500">
              <w:rPr>
                <w:color w:val="000000" w:themeColor="text1"/>
              </w:rPr>
              <w:t>Hz.Supplied</w:t>
            </w:r>
            <w:proofErr w:type="spellEnd"/>
            <w:r w:rsidRPr="00941500">
              <w:rPr>
                <w:color w:val="000000" w:themeColor="text1"/>
              </w:rPr>
              <w:t xml:space="preserve"> with DO Standard, carrying case</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4"/>
              </w:numPr>
              <w:spacing w:before="22"/>
              <w:ind w:right="185"/>
              <w:jc w:val="center"/>
              <w:rPr>
                <w:color w:val="000000" w:themeColor="text1"/>
              </w:rPr>
            </w:pPr>
          </w:p>
        </w:tc>
        <w:tc>
          <w:tcPr>
            <w:tcW w:w="847" w:type="pct"/>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BOD incubator</w:t>
            </w:r>
          </w:p>
        </w:tc>
        <w:tc>
          <w:tcPr>
            <w:tcW w:w="469" w:type="pct"/>
            <w:shd w:val="clear" w:color="auto" w:fill="FFFFFF" w:themeFill="background1"/>
            <w:noWrap/>
            <w:vAlign w:val="center"/>
          </w:tcPr>
          <w:p w:rsidR="000D5334" w:rsidRPr="00941500" w:rsidRDefault="00F2258A" w:rsidP="000D5334">
            <w:pPr>
              <w:pStyle w:val="TableParagraph"/>
              <w:spacing w:before="22"/>
              <w:ind w:left="107" w:right="185"/>
              <w:jc w:val="center"/>
              <w:rPr>
                <w:color w:val="000000" w:themeColor="text1"/>
              </w:rPr>
            </w:pPr>
            <w:r>
              <w:rPr>
                <w:color w:val="000000" w:themeColor="text1"/>
              </w:rPr>
              <w:t>05</w:t>
            </w:r>
          </w:p>
        </w:tc>
        <w:tc>
          <w:tcPr>
            <w:tcW w:w="3188" w:type="pct"/>
            <w:shd w:val="clear" w:color="auto" w:fill="FFFFFF" w:themeFill="background1"/>
            <w:noWrap/>
            <w:vAlign w:val="center"/>
          </w:tcPr>
          <w:p w:rsidR="000D5334" w:rsidRPr="00941500" w:rsidRDefault="000D5334" w:rsidP="000D5334">
            <w:pPr>
              <w:pStyle w:val="TableParagraph"/>
              <w:spacing w:before="22"/>
              <w:ind w:right="185"/>
              <w:rPr>
                <w:color w:val="000000" w:themeColor="text1"/>
              </w:rPr>
            </w:pPr>
            <w:r w:rsidRPr="00941500">
              <w:rPr>
                <w:color w:val="000000" w:themeColor="text1"/>
              </w:rPr>
              <w:t xml:space="preserve">BOD Incubator: temp. </w:t>
            </w:r>
            <w:proofErr w:type="gramStart"/>
            <w:r w:rsidRPr="00941500">
              <w:rPr>
                <w:color w:val="000000" w:themeColor="text1"/>
              </w:rPr>
              <w:t>range:</w:t>
            </w:r>
            <w:proofErr w:type="gramEnd"/>
            <w:r w:rsidRPr="00941500">
              <w:rPr>
                <w:color w:val="000000" w:themeColor="text1"/>
              </w:rPr>
              <w:t xml:space="preserve">2~-50 </w:t>
            </w:r>
            <w:r w:rsidRPr="00941500">
              <w:rPr>
                <w:rFonts w:ascii="Cambria Math" w:hAnsi="Cambria Math" w:cs="Cambria Math"/>
                <w:color w:val="000000" w:themeColor="text1"/>
              </w:rPr>
              <w:t>℃</w:t>
            </w:r>
            <w:r w:rsidRPr="00941500">
              <w:rPr>
                <w:color w:val="000000" w:themeColor="text1"/>
              </w:rPr>
              <w:t xml:space="preserve"> temp. </w:t>
            </w:r>
            <w:proofErr w:type="gramStart"/>
            <w:r w:rsidRPr="00941500">
              <w:rPr>
                <w:color w:val="000000" w:themeColor="text1"/>
              </w:rPr>
              <w:t>tolerance</w:t>
            </w:r>
            <w:proofErr w:type="gramEnd"/>
            <w:r w:rsidRPr="00941500">
              <w:rPr>
                <w:color w:val="000000" w:themeColor="text1"/>
              </w:rPr>
              <w:t xml:space="preserve"> (</w:t>
            </w:r>
            <w:r w:rsidRPr="00941500">
              <w:rPr>
                <w:rFonts w:ascii="Cambria Math" w:hAnsi="Cambria Math" w:cs="Cambria Math"/>
                <w:color w:val="000000" w:themeColor="text1"/>
              </w:rPr>
              <w:t>℃</w:t>
            </w:r>
            <w:r w:rsidRPr="00941500">
              <w:rPr>
                <w:color w:val="000000" w:themeColor="text1"/>
              </w:rPr>
              <w:t>): ≤±0.5</w:t>
            </w:r>
            <w:r w:rsidRPr="00941500">
              <w:rPr>
                <w:rFonts w:ascii="Cambria Math" w:hAnsi="Cambria Math" w:cs="Cambria Math"/>
                <w:color w:val="000000" w:themeColor="text1"/>
              </w:rPr>
              <w:t>℃</w:t>
            </w:r>
            <w:r w:rsidRPr="00941500">
              <w:rPr>
                <w:color w:val="000000" w:themeColor="text1"/>
              </w:rPr>
              <w:t xml:space="preserve"> temp. uniformity</w:t>
            </w:r>
            <w:r w:rsidRPr="00941500">
              <w:rPr>
                <w:rFonts w:ascii="Cambria Math" w:hAnsi="Cambria Math" w:cs="Cambria Math"/>
                <w:color w:val="000000" w:themeColor="text1"/>
              </w:rPr>
              <w:t>℃</w:t>
            </w:r>
            <w:r w:rsidRPr="00941500">
              <w:rPr>
                <w:color w:val="000000" w:themeColor="text1"/>
              </w:rPr>
              <w:t>: ≤±1, temp. accuracy (</w:t>
            </w:r>
            <w:r w:rsidRPr="00941500">
              <w:rPr>
                <w:rFonts w:ascii="Cambria Math" w:hAnsi="Cambria Math" w:cs="Cambria Math"/>
                <w:color w:val="000000" w:themeColor="text1"/>
              </w:rPr>
              <w:t>℃</w:t>
            </w:r>
            <w:r w:rsidRPr="00941500">
              <w:rPr>
                <w:color w:val="000000" w:themeColor="text1"/>
              </w:rPr>
              <w:t>): ±0.5 volume (L):&gt;150; Glass bottles for BOD measurement 300 ml (5Nos.) along with BOD Meter and chemical</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4"/>
              </w:numPr>
              <w:spacing w:before="22"/>
              <w:ind w:right="185"/>
              <w:jc w:val="center"/>
              <w:rPr>
                <w:color w:val="000000" w:themeColor="text1"/>
              </w:rPr>
            </w:pPr>
          </w:p>
        </w:tc>
        <w:tc>
          <w:tcPr>
            <w:tcW w:w="847" w:type="pct"/>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COD meter</w:t>
            </w:r>
          </w:p>
        </w:tc>
        <w:tc>
          <w:tcPr>
            <w:tcW w:w="469" w:type="pct"/>
            <w:shd w:val="clear" w:color="auto" w:fill="FFFFFF" w:themeFill="background1"/>
            <w:noWrap/>
            <w:vAlign w:val="center"/>
          </w:tcPr>
          <w:p w:rsidR="000D5334" w:rsidRPr="00941500" w:rsidRDefault="00F2258A" w:rsidP="000D5334">
            <w:pPr>
              <w:pStyle w:val="TableParagraph"/>
              <w:spacing w:before="22"/>
              <w:ind w:left="107" w:right="185"/>
              <w:jc w:val="center"/>
              <w:rPr>
                <w:color w:val="000000" w:themeColor="text1"/>
              </w:rPr>
            </w:pPr>
            <w:r>
              <w:rPr>
                <w:color w:val="000000" w:themeColor="text1"/>
              </w:rPr>
              <w:t>05</w:t>
            </w:r>
          </w:p>
        </w:tc>
        <w:tc>
          <w:tcPr>
            <w:tcW w:w="3188" w:type="pct"/>
            <w:shd w:val="clear" w:color="auto" w:fill="FFFFFF" w:themeFill="background1"/>
            <w:noWrap/>
            <w:vAlign w:val="center"/>
          </w:tcPr>
          <w:p w:rsidR="000D5334" w:rsidRPr="00941500" w:rsidRDefault="000D5334" w:rsidP="000D5334">
            <w:pPr>
              <w:pStyle w:val="TableParagraph"/>
              <w:spacing w:before="22"/>
              <w:ind w:right="185"/>
              <w:rPr>
                <w:color w:val="000000" w:themeColor="text1"/>
              </w:rPr>
            </w:pPr>
            <w:r w:rsidRPr="00941500">
              <w:rPr>
                <w:color w:val="000000" w:themeColor="text1"/>
              </w:rPr>
              <w:t>COD meter with COD reactor and vials of low and midrange</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4"/>
              </w:numPr>
              <w:spacing w:before="22"/>
              <w:ind w:right="185"/>
              <w:jc w:val="center"/>
              <w:rPr>
                <w:color w:val="000000" w:themeColor="text1"/>
              </w:rPr>
            </w:pPr>
          </w:p>
        </w:tc>
        <w:tc>
          <w:tcPr>
            <w:tcW w:w="847" w:type="pct"/>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COD Photometer</w:t>
            </w:r>
          </w:p>
        </w:tc>
        <w:tc>
          <w:tcPr>
            <w:tcW w:w="469" w:type="pct"/>
            <w:shd w:val="clear" w:color="auto" w:fill="FFFFFF" w:themeFill="background1"/>
            <w:noWrap/>
            <w:vAlign w:val="center"/>
          </w:tcPr>
          <w:p w:rsidR="000D5334" w:rsidRPr="00941500" w:rsidRDefault="00F2258A" w:rsidP="000D5334">
            <w:pPr>
              <w:pStyle w:val="TableParagraph"/>
              <w:spacing w:before="22"/>
              <w:ind w:left="107" w:right="185"/>
              <w:jc w:val="center"/>
              <w:rPr>
                <w:color w:val="000000" w:themeColor="text1"/>
              </w:rPr>
            </w:pPr>
            <w:r>
              <w:rPr>
                <w:color w:val="000000" w:themeColor="text1"/>
              </w:rPr>
              <w:t>05</w:t>
            </w:r>
          </w:p>
        </w:tc>
        <w:tc>
          <w:tcPr>
            <w:tcW w:w="3188" w:type="pct"/>
            <w:shd w:val="clear" w:color="auto" w:fill="FFFFFF" w:themeFill="background1"/>
            <w:noWrap/>
            <w:vAlign w:val="center"/>
          </w:tcPr>
          <w:p w:rsidR="000D5334" w:rsidRPr="00941500" w:rsidRDefault="000D5334" w:rsidP="000D5334">
            <w:pPr>
              <w:pStyle w:val="TableParagraph"/>
              <w:spacing w:before="22"/>
              <w:ind w:right="185"/>
              <w:rPr>
                <w:color w:val="000000" w:themeColor="text1"/>
              </w:rPr>
            </w:pPr>
            <w:r w:rsidRPr="00941500">
              <w:rPr>
                <w:color w:val="000000" w:themeColor="text1"/>
              </w:rPr>
              <w:t>COD photometer with digester and reagent, vials, cooling rack</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4"/>
              </w:numPr>
              <w:spacing w:before="22"/>
              <w:ind w:right="185"/>
              <w:jc w:val="center"/>
              <w:rPr>
                <w:color w:val="000000" w:themeColor="text1"/>
              </w:rPr>
            </w:pPr>
          </w:p>
        </w:tc>
        <w:tc>
          <w:tcPr>
            <w:tcW w:w="847" w:type="pct"/>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PH Meter</w:t>
            </w:r>
          </w:p>
          <w:p w:rsidR="000D5334" w:rsidRPr="00941500" w:rsidRDefault="000D5334" w:rsidP="000D5334">
            <w:pPr>
              <w:pStyle w:val="TableParagraph"/>
              <w:spacing w:before="22"/>
              <w:ind w:left="107" w:right="185"/>
              <w:rPr>
                <w:color w:val="000000" w:themeColor="text1"/>
              </w:rPr>
            </w:pPr>
          </w:p>
        </w:tc>
        <w:tc>
          <w:tcPr>
            <w:tcW w:w="469" w:type="pct"/>
            <w:shd w:val="clear" w:color="auto" w:fill="FFFFFF" w:themeFill="background1"/>
            <w:noWrap/>
            <w:vAlign w:val="center"/>
          </w:tcPr>
          <w:p w:rsidR="000D5334" w:rsidRPr="00941500" w:rsidRDefault="00F2258A" w:rsidP="000D5334">
            <w:pPr>
              <w:pStyle w:val="TableParagraph"/>
              <w:spacing w:before="22"/>
              <w:ind w:left="107" w:right="185"/>
              <w:jc w:val="center"/>
              <w:rPr>
                <w:color w:val="000000" w:themeColor="text1"/>
              </w:rPr>
            </w:pPr>
            <w:r>
              <w:rPr>
                <w:color w:val="000000" w:themeColor="text1"/>
              </w:rPr>
              <w:t>05</w:t>
            </w:r>
          </w:p>
        </w:tc>
        <w:tc>
          <w:tcPr>
            <w:tcW w:w="3188" w:type="pct"/>
            <w:noWrap/>
            <w:vAlign w:val="center"/>
          </w:tcPr>
          <w:p w:rsidR="000D5334" w:rsidRPr="00941500" w:rsidRDefault="000D5334" w:rsidP="000D5334">
            <w:pPr>
              <w:pStyle w:val="TableParagraph"/>
              <w:spacing w:before="22"/>
              <w:ind w:right="185"/>
              <w:rPr>
                <w:color w:val="000000" w:themeColor="text1"/>
              </w:rPr>
            </w:pPr>
            <w:r w:rsidRPr="00941500">
              <w:rPr>
                <w:color w:val="000000" w:themeColor="text1"/>
              </w:rPr>
              <w:t xml:space="preserve">Bench top, Range:0-16 pH, resolution:0.01 </w:t>
            </w:r>
            <w:r w:rsidR="000402B3" w:rsidRPr="00941500">
              <w:rPr>
                <w:color w:val="000000" w:themeColor="text1"/>
              </w:rPr>
              <w:t>pH,</w:t>
            </w:r>
            <w:r w:rsidRPr="00941500">
              <w:rPr>
                <w:color w:val="000000" w:themeColor="text1"/>
              </w:rPr>
              <w:t xml:space="preserve"> accuracy ±0.01 pH; supplied with pH electrode, temperature probe, electrode holder, pH 4,7,10 buffer solution, electrolyte solution, cleaning solution, adapter and instruction manual.</w:t>
            </w:r>
          </w:p>
          <w:p w:rsidR="000D5334" w:rsidRPr="00941500" w:rsidRDefault="000D5334" w:rsidP="000D5334">
            <w:pPr>
              <w:pStyle w:val="TableParagraph"/>
              <w:spacing w:before="22"/>
              <w:ind w:right="185"/>
              <w:rPr>
                <w:color w:val="000000" w:themeColor="text1"/>
              </w:rPr>
            </w:pPr>
            <w:r w:rsidRPr="00941500">
              <w:rPr>
                <w:color w:val="000000" w:themeColor="text1"/>
              </w:rPr>
              <w:t>Spare pH electrode(3Nos) and electrolyte solution</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4"/>
              </w:numPr>
              <w:spacing w:before="22"/>
              <w:ind w:right="185"/>
              <w:jc w:val="center"/>
              <w:rPr>
                <w:color w:val="000000" w:themeColor="text1"/>
              </w:rPr>
            </w:pPr>
          </w:p>
        </w:tc>
        <w:tc>
          <w:tcPr>
            <w:tcW w:w="847" w:type="pct"/>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Electrical Conductivity/</w:t>
            </w:r>
          </w:p>
          <w:p w:rsidR="000D5334" w:rsidRPr="00941500" w:rsidRDefault="000D5334" w:rsidP="000D5334">
            <w:pPr>
              <w:pStyle w:val="TableParagraph"/>
              <w:spacing w:before="22"/>
              <w:ind w:left="107" w:right="185"/>
              <w:rPr>
                <w:color w:val="000000" w:themeColor="text1"/>
              </w:rPr>
            </w:pPr>
            <w:r w:rsidRPr="00941500">
              <w:rPr>
                <w:color w:val="000000" w:themeColor="text1"/>
              </w:rPr>
              <w:t>TDS meter</w:t>
            </w:r>
          </w:p>
        </w:tc>
        <w:tc>
          <w:tcPr>
            <w:tcW w:w="469" w:type="pct"/>
            <w:shd w:val="clear" w:color="auto" w:fill="FFFFFF" w:themeFill="background1"/>
            <w:noWrap/>
            <w:vAlign w:val="center"/>
          </w:tcPr>
          <w:p w:rsidR="000D5334" w:rsidRPr="00941500" w:rsidRDefault="00F2258A" w:rsidP="000D5334">
            <w:pPr>
              <w:pStyle w:val="TableParagraph"/>
              <w:spacing w:before="22"/>
              <w:ind w:left="107" w:right="185"/>
              <w:jc w:val="center"/>
              <w:rPr>
                <w:color w:val="000000" w:themeColor="text1"/>
              </w:rPr>
            </w:pPr>
            <w:r>
              <w:rPr>
                <w:color w:val="000000" w:themeColor="text1"/>
              </w:rPr>
              <w:t>05</w:t>
            </w:r>
          </w:p>
        </w:tc>
        <w:tc>
          <w:tcPr>
            <w:tcW w:w="3188" w:type="pct"/>
            <w:noWrap/>
            <w:vAlign w:val="center"/>
          </w:tcPr>
          <w:p w:rsidR="000D5334" w:rsidRPr="00941500" w:rsidRDefault="000D5334" w:rsidP="000D5334">
            <w:pPr>
              <w:pStyle w:val="TableParagraph"/>
              <w:spacing w:before="22"/>
              <w:ind w:right="185"/>
              <w:rPr>
                <w:color w:val="000000" w:themeColor="text1"/>
              </w:rPr>
            </w:pPr>
            <w:r w:rsidRPr="00941500">
              <w:rPr>
                <w:color w:val="000000" w:themeColor="text1"/>
              </w:rPr>
              <w:t xml:space="preserve">Bench top, EC: range up to 500.0 </w:t>
            </w:r>
            <w:proofErr w:type="spellStart"/>
            <w:r w:rsidRPr="00941500">
              <w:rPr>
                <w:color w:val="000000" w:themeColor="text1"/>
              </w:rPr>
              <w:t>mS</w:t>
            </w:r>
            <w:proofErr w:type="spellEnd"/>
            <w:r w:rsidRPr="00941500">
              <w:rPr>
                <w:color w:val="000000" w:themeColor="text1"/>
              </w:rPr>
              <w:t>/cm, TDS: range up to 400g/L supplied with conductivity probe, adapter and instruction manual</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4"/>
              </w:numPr>
              <w:spacing w:before="22"/>
              <w:ind w:right="185"/>
              <w:jc w:val="center"/>
              <w:rPr>
                <w:color w:val="000000" w:themeColor="text1"/>
              </w:rPr>
            </w:pPr>
          </w:p>
        </w:tc>
        <w:tc>
          <w:tcPr>
            <w:tcW w:w="847" w:type="pct"/>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Multi parameter Photometer</w:t>
            </w:r>
          </w:p>
        </w:tc>
        <w:tc>
          <w:tcPr>
            <w:tcW w:w="469" w:type="pct"/>
            <w:shd w:val="clear" w:color="auto" w:fill="FFFFFF" w:themeFill="background1"/>
            <w:noWrap/>
            <w:vAlign w:val="center"/>
          </w:tcPr>
          <w:p w:rsidR="000D5334" w:rsidRPr="00941500" w:rsidRDefault="00F2258A" w:rsidP="000D5334">
            <w:pPr>
              <w:pStyle w:val="TableParagraph"/>
              <w:spacing w:before="22"/>
              <w:ind w:left="107" w:right="185"/>
              <w:jc w:val="center"/>
              <w:rPr>
                <w:color w:val="000000" w:themeColor="text1"/>
              </w:rPr>
            </w:pPr>
            <w:r>
              <w:rPr>
                <w:color w:val="000000" w:themeColor="text1"/>
              </w:rPr>
              <w:t>05</w:t>
            </w:r>
          </w:p>
        </w:tc>
        <w:tc>
          <w:tcPr>
            <w:tcW w:w="3188" w:type="pct"/>
            <w:shd w:val="clear" w:color="auto" w:fill="FFFFFF" w:themeFill="background1"/>
            <w:noWrap/>
            <w:vAlign w:val="center"/>
          </w:tcPr>
          <w:p w:rsidR="000D5334" w:rsidRPr="00941500" w:rsidRDefault="000D5334" w:rsidP="000D5334">
            <w:pPr>
              <w:pStyle w:val="TableParagraph"/>
              <w:spacing w:before="22"/>
              <w:ind w:right="185"/>
              <w:rPr>
                <w:color w:val="000000" w:themeColor="text1"/>
              </w:rPr>
            </w:pPr>
            <w:r w:rsidRPr="00941500">
              <w:rPr>
                <w:color w:val="000000" w:themeColor="text1"/>
              </w:rPr>
              <w:t xml:space="preserve">The instrument can measure alkalinity, Hardness, Ca, Mg, Iron, Nitrate, Nitrite and Chlorine. Supplied with sample </w:t>
            </w:r>
            <w:proofErr w:type="spellStart"/>
            <w:r w:rsidRPr="00941500">
              <w:rPr>
                <w:color w:val="000000" w:themeColor="text1"/>
              </w:rPr>
              <w:t>cuvettes</w:t>
            </w:r>
            <w:proofErr w:type="spellEnd"/>
            <w:r w:rsidRPr="00941500">
              <w:rPr>
                <w:color w:val="000000" w:themeColor="text1"/>
              </w:rPr>
              <w:t xml:space="preserve"> and caps, cloth for wiping </w:t>
            </w:r>
            <w:proofErr w:type="spellStart"/>
            <w:r w:rsidRPr="00941500">
              <w:rPr>
                <w:color w:val="000000" w:themeColor="text1"/>
              </w:rPr>
              <w:t>cuvettes</w:t>
            </w:r>
            <w:proofErr w:type="spellEnd"/>
            <w:r w:rsidRPr="00941500">
              <w:rPr>
                <w:color w:val="000000" w:themeColor="text1"/>
              </w:rPr>
              <w:t xml:space="preserve">, adaptor and instruction manual. Reagents for alkalinity, Hardness, Ca, Mg, Iron, Nitrate, Nitrite and Chlorine., Set of spare </w:t>
            </w:r>
            <w:proofErr w:type="spellStart"/>
            <w:r w:rsidRPr="00941500">
              <w:rPr>
                <w:color w:val="000000" w:themeColor="text1"/>
              </w:rPr>
              <w:t>cuvettes</w:t>
            </w:r>
            <w:proofErr w:type="spellEnd"/>
            <w:r w:rsidRPr="00941500">
              <w:rPr>
                <w:color w:val="000000" w:themeColor="text1"/>
              </w:rPr>
              <w:t xml:space="preserve"> (2Nos.) how many samples</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4"/>
              </w:numPr>
              <w:spacing w:before="22"/>
              <w:ind w:right="185"/>
              <w:jc w:val="center"/>
              <w:rPr>
                <w:color w:val="000000" w:themeColor="text1"/>
              </w:rPr>
            </w:pPr>
          </w:p>
        </w:tc>
        <w:tc>
          <w:tcPr>
            <w:tcW w:w="847" w:type="pct"/>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Colorimeter</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1</w:t>
            </w:r>
          </w:p>
        </w:tc>
        <w:tc>
          <w:tcPr>
            <w:tcW w:w="3188" w:type="pct"/>
            <w:shd w:val="clear" w:color="auto" w:fill="auto"/>
            <w:noWrap/>
            <w:vAlign w:val="center"/>
          </w:tcPr>
          <w:p w:rsidR="000D5334" w:rsidRPr="00941500" w:rsidRDefault="000D5334" w:rsidP="000D5334">
            <w:pPr>
              <w:pStyle w:val="TableParagraph"/>
              <w:spacing w:before="22"/>
              <w:ind w:right="185"/>
              <w:rPr>
                <w:color w:val="000000" w:themeColor="text1"/>
              </w:rPr>
            </w:pPr>
            <w:r w:rsidRPr="00941500">
              <w:rPr>
                <w:color w:val="000000" w:themeColor="text1"/>
              </w:rPr>
              <w:t xml:space="preserve">Range up to 500 PCU, supplied with sample </w:t>
            </w:r>
            <w:proofErr w:type="spellStart"/>
            <w:r w:rsidRPr="00941500">
              <w:rPr>
                <w:color w:val="000000" w:themeColor="text1"/>
              </w:rPr>
              <w:t>cuvettes</w:t>
            </w:r>
            <w:proofErr w:type="spellEnd"/>
            <w:r w:rsidRPr="00941500">
              <w:rPr>
                <w:color w:val="000000" w:themeColor="text1"/>
              </w:rPr>
              <w:t xml:space="preserve"> with caps, battery, instruction manual.</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4"/>
              </w:numPr>
              <w:spacing w:before="22" w:line="276" w:lineRule="auto"/>
              <w:ind w:right="185"/>
              <w:jc w:val="center"/>
              <w:rPr>
                <w:color w:val="000000" w:themeColor="text1"/>
              </w:rPr>
            </w:pPr>
          </w:p>
        </w:tc>
        <w:tc>
          <w:tcPr>
            <w:tcW w:w="847" w:type="pct"/>
            <w:noWrap/>
            <w:vAlign w:val="center"/>
          </w:tcPr>
          <w:p w:rsidR="000D5334" w:rsidRPr="00941500" w:rsidRDefault="000D5334" w:rsidP="000D5334">
            <w:pPr>
              <w:pStyle w:val="TableParagraph"/>
              <w:spacing w:before="22" w:line="276" w:lineRule="auto"/>
              <w:ind w:left="107" w:right="185"/>
              <w:rPr>
                <w:color w:val="000000" w:themeColor="text1"/>
              </w:rPr>
            </w:pPr>
            <w:r w:rsidRPr="00941500">
              <w:rPr>
                <w:color w:val="000000" w:themeColor="text1"/>
              </w:rPr>
              <w:t>Turbidity meter</w:t>
            </w:r>
          </w:p>
          <w:p w:rsidR="000D5334" w:rsidRPr="00941500" w:rsidRDefault="000D5334" w:rsidP="000D5334">
            <w:pPr>
              <w:pStyle w:val="TableParagraph"/>
              <w:spacing w:before="22"/>
              <w:ind w:left="107" w:right="185"/>
              <w:rPr>
                <w:color w:val="000000" w:themeColor="text1"/>
              </w:rPr>
            </w:pPr>
          </w:p>
          <w:p w:rsidR="000D5334" w:rsidRPr="00941500" w:rsidRDefault="000D5334" w:rsidP="000D5334">
            <w:pPr>
              <w:pStyle w:val="TableParagraph"/>
              <w:spacing w:before="22"/>
              <w:ind w:left="107" w:right="185"/>
              <w:rPr>
                <w:color w:val="000000" w:themeColor="text1"/>
              </w:rPr>
            </w:pPr>
          </w:p>
        </w:tc>
        <w:tc>
          <w:tcPr>
            <w:tcW w:w="469" w:type="pct"/>
            <w:shd w:val="clear" w:color="auto" w:fill="FFFFFF" w:themeFill="background1"/>
            <w:noWrap/>
            <w:vAlign w:val="center"/>
          </w:tcPr>
          <w:p w:rsidR="000D5334" w:rsidRPr="00941500" w:rsidRDefault="00F2258A" w:rsidP="000D5334">
            <w:pPr>
              <w:pStyle w:val="TableParagraph"/>
              <w:spacing w:before="22"/>
              <w:ind w:left="107" w:right="185"/>
              <w:jc w:val="center"/>
              <w:rPr>
                <w:color w:val="000000" w:themeColor="text1"/>
              </w:rPr>
            </w:pPr>
            <w:r>
              <w:rPr>
                <w:color w:val="000000" w:themeColor="text1"/>
              </w:rPr>
              <w:t>05</w:t>
            </w:r>
          </w:p>
        </w:tc>
        <w:tc>
          <w:tcPr>
            <w:tcW w:w="3188" w:type="pct"/>
            <w:shd w:val="clear" w:color="auto" w:fill="auto"/>
            <w:noWrap/>
            <w:vAlign w:val="center"/>
          </w:tcPr>
          <w:p w:rsidR="000D5334" w:rsidRPr="00941500" w:rsidRDefault="000D5334" w:rsidP="000D5334">
            <w:pPr>
              <w:pStyle w:val="TableParagraph"/>
              <w:spacing w:before="22"/>
              <w:ind w:right="185"/>
              <w:rPr>
                <w:color w:val="000000" w:themeColor="text1"/>
              </w:rPr>
            </w:pPr>
            <w:r w:rsidRPr="00941500">
              <w:rPr>
                <w:color w:val="000000" w:themeColor="text1"/>
              </w:rPr>
              <w:t>Meets USEPA standards.2</w:t>
            </w:r>
            <w:proofErr w:type="gramStart"/>
            <w:r w:rsidRPr="00941500">
              <w:rPr>
                <w:color w:val="000000" w:themeColor="text1"/>
              </w:rPr>
              <w:t>,3,4</w:t>
            </w:r>
            <w:proofErr w:type="gramEnd"/>
            <w:r w:rsidRPr="00941500">
              <w:rPr>
                <w:color w:val="000000" w:themeColor="text1"/>
              </w:rPr>
              <w:t xml:space="preserve"> or 5point turbidity calibration; range (accuracy):0-1000NTU (±2% of reading plus 0.02NTU); Resolution:0.1 NTU; supplied with glass </w:t>
            </w:r>
            <w:proofErr w:type="spellStart"/>
            <w:r w:rsidRPr="00941500">
              <w:rPr>
                <w:color w:val="000000" w:themeColor="text1"/>
              </w:rPr>
              <w:t>cuvette</w:t>
            </w:r>
            <w:proofErr w:type="spellEnd"/>
            <w:r w:rsidRPr="00941500">
              <w:rPr>
                <w:color w:val="000000" w:themeColor="text1"/>
              </w:rPr>
              <w:t xml:space="preserve"> with caps, calibration solution, </w:t>
            </w:r>
            <w:proofErr w:type="spellStart"/>
            <w:r w:rsidRPr="00941500">
              <w:rPr>
                <w:color w:val="000000" w:themeColor="text1"/>
              </w:rPr>
              <w:t>cuvette</w:t>
            </w:r>
            <w:proofErr w:type="spellEnd"/>
            <w:r w:rsidRPr="00941500">
              <w:rPr>
                <w:color w:val="000000" w:themeColor="text1"/>
              </w:rPr>
              <w:t xml:space="preserve"> wiping cloth, batteries, rugged carrying case and instruction manual.</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4"/>
              </w:numPr>
              <w:spacing w:before="22" w:line="276" w:lineRule="auto"/>
              <w:ind w:right="185"/>
              <w:jc w:val="center"/>
              <w:rPr>
                <w:color w:val="000000" w:themeColor="text1"/>
              </w:rPr>
            </w:pPr>
          </w:p>
        </w:tc>
        <w:tc>
          <w:tcPr>
            <w:tcW w:w="847" w:type="pct"/>
            <w:noWrap/>
            <w:vAlign w:val="center"/>
          </w:tcPr>
          <w:p w:rsidR="000D5334" w:rsidRPr="00941500" w:rsidRDefault="000D5334" w:rsidP="000D5334">
            <w:pPr>
              <w:pStyle w:val="TableParagraph"/>
              <w:spacing w:before="22" w:line="276" w:lineRule="auto"/>
              <w:ind w:left="107" w:right="185"/>
              <w:rPr>
                <w:color w:val="000000" w:themeColor="text1"/>
              </w:rPr>
            </w:pPr>
            <w:r w:rsidRPr="00941500">
              <w:rPr>
                <w:color w:val="000000" w:themeColor="text1"/>
              </w:rPr>
              <w:t>Flame photometer</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1</w:t>
            </w:r>
          </w:p>
        </w:tc>
        <w:tc>
          <w:tcPr>
            <w:tcW w:w="3188" w:type="pct"/>
            <w:shd w:val="clear" w:color="auto" w:fill="auto"/>
            <w:noWrap/>
            <w:vAlign w:val="center"/>
          </w:tcPr>
          <w:p w:rsidR="000D5334" w:rsidRPr="00941500" w:rsidRDefault="000D5334" w:rsidP="000D5334">
            <w:pPr>
              <w:pStyle w:val="TableParagraph"/>
              <w:spacing w:before="22"/>
              <w:ind w:right="185"/>
              <w:rPr>
                <w:color w:val="000000" w:themeColor="text1"/>
              </w:rPr>
            </w:pPr>
            <w:r w:rsidRPr="00941500">
              <w:rPr>
                <w:color w:val="000000" w:themeColor="text1"/>
              </w:rPr>
              <w:t>Flame photometer: Sodium (Na), range 1-100ppm; Potassium (k), range:1-100ppm with standards</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4"/>
              </w:numPr>
              <w:spacing w:before="22"/>
              <w:ind w:right="185"/>
              <w:jc w:val="center"/>
              <w:rPr>
                <w:color w:val="000000" w:themeColor="text1"/>
              </w:rPr>
            </w:pPr>
          </w:p>
        </w:tc>
        <w:tc>
          <w:tcPr>
            <w:tcW w:w="847" w:type="pct"/>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Fume hood</w:t>
            </w:r>
          </w:p>
        </w:tc>
        <w:tc>
          <w:tcPr>
            <w:tcW w:w="469" w:type="pct"/>
            <w:shd w:val="clear" w:color="auto" w:fill="FFFFFF" w:themeFill="background1"/>
            <w:noWrap/>
            <w:vAlign w:val="center"/>
          </w:tcPr>
          <w:p w:rsidR="000D5334" w:rsidRDefault="000D5334" w:rsidP="000D5334">
            <w:pPr>
              <w:pStyle w:val="TableParagraph"/>
              <w:spacing w:before="22"/>
              <w:ind w:left="107" w:right="185"/>
              <w:jc w:val="center"/>
              <w:rPr>
                <w:color w:val="000000" w:themeColor="text1"/>
              </w:rPr>
            </w:pPr>
            <w:r w:rsidRPr="00941500">
              <w:rPr>
                <w:color w:val="000000" w:themeColor="text1"/>
              </w:rPr>
              <w:t>1</w:t>
            </w:r>
          </w:p>
          <w:p w:rsidR="00F2258A" w:rsidRDefault="00F2258A" w:rsidP="000D5334">
            <w:pPr>
              <w:pStyle w:val="TableParagraph"/>
              <w:spacing w:before="22"/>
              <w:ind w:left="107" w:right="185"/>
              <w:jc w:val="center"/>
              <w:rPr>
                <w:color w:val="000000" w:themeColor="text1"/>
              </w:rPr>
            </w:pPr>
          </w:p>
          <w:p w:rsidR="00F2258A" w:rsidRDefault="00F2258A" w:rsidP="000D5334">
            <w:pPr>
              <w:pStyle w:val="TableParagraph"/>
              <w:spacing w:before="22"/>
              <w:ind w:left="107" w:right="185"/>
              <w:jc w:val="center"/>
              <w:rPr>
                <w:color w:val="000000" w:themeColor="text1"/>
              </w:rPr>
            </w:pPr>
          </w:p>
          <w:p w:rsidR="00F2258A" w:rsidRDefault="00F2258A" w:rsidP="000D5334">
            <w:pPr>
              <w:pStyle w:val="TableParagraph"/>
              <w:spacing w:before="22"/>
              <w:ind w:left="107" w:right="185"/>
              <w:jc w:val="center"/>
              <w:rPr>
                <w:color w:val="000000" w:themeColor="text1"/>
              </w:rPr>
            </w:pPr>
          </w:p>
          <w:p w:rsidR="00F2258A" w:rsidRDefault="00F2258A" w:rsidP="000D5334">
            <w:pPr>
              <w:pStyle w:val="TableParagraph"/>
              <w:spacing w:before="22"/>
              <w:ind w:left="107" w:right="185"/>
              <w:jc w:val="center"/>
              <w:rPr>
                <w:color w:val="000000" w:themeColor="text1"/>
              </w:rPr>
            </w:pPr>
          </w:p>
          <w:p w:rsidR="00F2258A" w:rsidRDefault="00F2258A" w:rsidP="000D5334">
            <w:pPr>
              <w:pStyle w:val="TableParagraph"/>
              <w:spacing w:before="22"/>
              <w:ind w:left="107" w:right="185"/>
              <w:jc w:val="center"/>
              <w:rPr>
                <w:color w:val="000000" w:themeColor="text1"/>
              </w:rPr>
            </w:pPr>
          </w:p>
          <w:p w:rsidR="00F2258A" w:rsidRPr="00941500" w:rsidRDefault="00F2258A" w:rsidP="00F2258A">
            <w:pPr>
              <w:pStyle w:val="TableParagraph"/>
              <w:spacing w:before="22"/>
              <w:ind w:right="185"/>
              <w:rPr>
                <w:color w:val="000000" w:themeColor="text1"/>
              </w:rPr>
            </w:pPr>
          </w:p>
        </w:tc>
        <w:tc>
          <w:tcPr>
            <w:tcW w:w="3188" w:type="pct"/>
            <w:shd w:val="clear" w:color="auto" w:fill="FFFFFF" w:themeFill="background1"/>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 xml:space="preserve">Cabinet Material: Stainless Steel (SS41 or better) Inner Material: Coated Asbestos Board, Coated Urethane Resin, </w:t>
            </w:r>
            <w:proofErr w:type="gramStart"/>
            <w:r w:rsidRPr="00941500">
              <w:rPr>
                <w:color w:val="000000" w:themeColor="text1"/>
              </w:rPr>
              <w:t>Working</w:t>
            </w:r>
            <w:proofErr w:type="gramEnd"/>
            <w:r w:rsidRPr="00941500">
              <w:rPr>
                <w:color w:val="000000" w:themeColor="text1"/>
              </w:rPr>
              <w:t xml:space="preserve"> Material: Lead Sheet Plate, External: should be chemical and corrosion resistant.</w:t>
            </w:r>
          </w:p>
          <w:p w:rsidR="000D5334" w:rsidRPr="00941500" w:rsidRDefault="000D5334" w:rsidP="000D5334">
            <w:pPr>
              <w:pStyle w:val="TableParagraph"/>
              <w:spacing w:before="22"/>
              <w:ind w:left="107" w:right="185"/>
              <w:rPr>
                <w:color w:val="000000" w:themeColor="text1"/>
              </w:rPr>
            </w:pPr>
            <w:r w:rsidRPr="00941500">
              <w:rPr>
                <w:color w:val="000000" w:themeColor="text1"/>
              </w:rPr>
              <w:t xml:space="preserve">Utility Device: Air Cock, Gas Cock, Goose, Cup Sink </w:t>
            </w:r>
            <w:proofErr w:type="spellStart"/>
            <w:r w:rsidRPr="00941500">
              <w:rPr>
                <w:color w:val="000000" w:themeColor="text1"/>
              </w:rPr>
              <w:t>Concent</w:t>
            </w:r>
            <w:proofErr w:type="spellEnd"/>
            <w:r w:rsidRPr="00941500">
              <w:rPr>
                <w:color w:val="000000" w:themeColor="text1"/>
              </w:rPr>
              <w:t xml:space="preserve"> Vapor</w:t>
            </w:r>
          </w:p>
          <w:p w:rsidR="000D5334" w:rsidRPr="00941500" w:rsidRDefault="000D5334" w:rsidP="000D5334">
            <w:pPr>
              <w:pStyle w:val="TableParagraph"/>
              <w:spacing w:before="22"/>
              <w:ind w:left="107" w:right="185"/>
              <w:rPr>
                <w:color w:val="000000" w:themeColor="text1"/>
              </w:rPr>
            </w:pPr>
            <w:r w:rsidRPr="00941500">
              <w:rPr>
                <w:color w:val="000000" w:themeColor="text1"/>
              </w:rPr>
              <w:t xml:space="preserve">proof Lamp, </w:t>
            </w:r>
            <w:proofErr w:type="spellStart"/>
            <w:r w:rsidRPr="00941500">
              <w:rPr>
                <w:color w:val="000000" w:themeColor="text1"/>
              </w:rPr>
              <w:t>FFan</w:t>
            </w:r>
            <w:proofErr w:type="spellEnd"/>
            <w:r w:rsidRPr="00941500">
              <w:rPr>
                <w:color w:val="000000" w:themeColor="text1"/>
              </w:rPr>
              <w:t xml:space="preserve"> Motor: Sirocco type Fan Motor, Stainless steel, Dimension (minimum): 1x 0.8 x 2 (H) meter, Air Volume: 1000 - 1600 CFM, Power Supply : 220 V / 50 Hz</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4"/>
              </w:numPr>
              <w:spacing w:line="276" w:lineRule="auto"/>
              <w:ind w:right="210"/>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line="276" w:lineRule="auto"/>
              <w:ind w:right="210"/>
              <w:rPr>
                <w:color w:val="000000" w:themeColor="text1"/>
              </w:rPr>
            </w:pPr>
            <w:r w:rsidRPr="00941500">
              <w:rPr>
                <w:color w:val="000000" w:themeColor="text1"/>
              </w:rPr>
              <w:t>Lab. Magnetic Stirrers with Hot plate</w:t>
            </w:r>
          </w:p>
        </w:tc>
        <w:tc>
          <w:tcPr>
            <w:tcW w:w="469" w:type="pct"/>
            <w:shd w:val="clear" w:color="auto" w:fill="FFFFFF" w:themeFill="background1"/>
            <w:noWrap/>
            <w:vAlign w:val="center"/>
          </w:tcPr>
          <w:p w:rsidR="000D5334" w:rsidRPr="00941500" w:rsidRDefault="000D5334" w:rsidP="000D5334">
            <w:pPr>
              <w:pStyle w:val="TableParagraph"/>
              <w:spacing w:line="276" w:lineRule="auto"/>
              <w:ind w:right="210"/>
              <w:jc w:val="center"/>
              <w:rPr>
                <w:color w:val="000000" w:themeColor="text1"/>
              </w:rPr>
            </w:pPr>
            <w:r w:rsidRPr="00941500">
              <w:rPr>
                <w:color w:val="000000" w:themeColor="text1"/>
              </w:rPr>
              <w:t>2</w:t>
            </w:r>
          </w:p>
        </w:tc>
        <w:tc>
          <w:tcPr>
            <w:tcW w:w="3188" w:type="pct"/>
            <w:shd w:val="clear" w:color="auto" w:fill="auto"/>
            <w:noWrap/>
            <w:vAlign w:val="center"/>
          </w:tcPr>
          <w:p w:rsidR="000D5334" w:rsidRPr="00941500" w:rsidRDefault="000D5334" w:rsidP="00FD2F22">
            <w:pPr>
              <w:pStyle w:val="TableParagraph"/>
              <w:spacing w:line="276" w:lineRule="auto"/>
              <w:ind w:right="210"/>
              <w:rPr>
                <w:color w:val="000000" w:themeColor="text1"/>
              </w:rPr>
            </w:pPr>
            <w:r w:rsidRPr="00941500">
              <w:rPr>
                <w:color w:val="000000" w:themeColor="text1"/>
              </w:rPr>
              <w:t>Surface temperature :0-250 °C</w:t>
            </w:r>
            <w:r w:rsidR="00FD2F22" w:rsidRPr="00941500">
              <w:rPr>
                <w:color w:val="000000" w:themeColor="text1"/>
              </w:rPr>
              <w:t xml:space="preserve">; </w:t>
            </w:r>
            <w:r w:rsidRPr="00941500">
              <w:rPr>
                <w:color w:val="000000" w:themeColor="text1"/>
              </w:rPr>
              <w:t>Stirring speed:0-1400 rpm</w:t>
            </w:r>
            <w:r w:rsidR="00FD2F22" w:rsidRPr="00941500">
              <w:rPr>
                <w:color w:val="000000" w:themeColor="text1"/>
              </w:rPr>
              <w:t xml:space="preserve">; </w:t>
            </w:r>
            <w:r w:rsidRPr="00941500">
              <w:rPr>
                <w:color w:val="000000" w:themeColor="text1"/>
              </w:rPr>
              <w:t>Stirring capacity: 0.5-2L</w:t>
            </w:r>
            <w:r w:rsidR="00FD2F22" w:rsidRPr="00941500">
              <w:rPr>
                <w:color w:val="000000" w:themeColor="text1"/>
              </w:rPr>
              <w:t xml:space="preserve">; </w:t>
            </w:r>
            <w:r w:rsidRPr="00941500">
              <w:rPr>
                <w:color w:val="000000" w:themeColor="text1"/>
              </w:rPr>
              <w:t>Heating power variable control with LED indicator</w:t>
            </w:r>
            <w:r w:rsidR="00FD2F22" w:rsidRPr="00941500">
              <w:rPr>
                <w:color w:val="000000" w:themeColor="text1"/>
              </w:rPr>
              <w:t xml:space="preserve">; </w:t>
            </w:r>
            <w:r w:rsidRPr="00941500">
              <w:rPr>
                <w:color w:val="000000" w:themeColor="text1"/>
              </w:rPr>
              <w:t xml:space="preserve">Magnetic stirrer variable control with LED </w:t>
            </w:r>
            <w:proofErr w:type="spellStart"/>
            <w:r w:rsidRPr="00941500">
              <w:rPr>
                <w:color w:val="000000" w:themeColor="text1"/>
              </w:rPr>
              <w:t>indicatorWorkable</w:t>
            </w:r>
            <w:proofErr w:type="spellEnd"/>
            <w:r w:rsidRPr="00941500">
              <w:rPr>
                <w:color w:val="000000" w:themeColor="text1"/>
              </w:rPr>
              <w:t xml:space="preserve"> on 220V 1Ph 50~60 Hz</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4"/>
              </w:numPr>
              <w:spacing w:line="276" w:lineRule="auto"/>
              <w:ind w:right="210"/>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line="276" w:lineRule="auto"/>
              <w:ind w:right="210"/>
              <w:rPr>
                <w:color w:val="000000" w:themeColor="text1"/>
              </w:rPr>
            </w:pPr>
            <w:r w:rsidRPr="00941500">
              <w:rPr>
                <w:color w:val="000000" w:themeColor="text1"/>
              </w:rPr>
              <w:t>Particulate Air Quality Monitoring kit</w:t>
            </w:r>
          </w:p>
        </w:tc>
        <w:tc>
          <w:tcPr>
            <w:tcW w:w="469" w:type="pct"/>
            <w:shd w:val="clear" w:color="auto" w:fill="FFFFFF" w:themeFill="background1"/>
            <w:noWrap/>
            <w:vAlign w:val="center"/>
          </w:tcPr>
          <w:p w:rsidR="000D5334" w:rsidRPr="00941500" w:rsidRDefault="00F2258A" w:rsidP="000D5334">
            <w:pPr>
              <w:pStyle w:val="TableParagraph"/>
              <w:spacing w:line="276" w:lineRule="auto"/>
              <w:ind w:right="210"/>
              <w:jc w:val="center"/>
              <w:rPr>
                <w:color w:val="000000" w:themeColor="text1"/>
              </w:rPr>
            </w:pPr>
            <w:r>
              <w:rPr>
                <w:color w:val="000000" w:themeColor="text1"/>
              </w:rPr>
              <w:t>2</w:t>
            </w:r>
          </w:p>
        </w:tc>
        <w:tc>
          <w:tcPr>
            <w:tcW w:w="3188" w:type="pct"/>
            <w:shd w:val="clear" w:color="auto" w:fill="auto"/>
            <w:noWrap/>
            <w:vAlign w:val="center"/>
          </w:tcPr>
          <w:p w:rsidR="000D5334" w:rsidRPr="00941500" w:rsidRDefault="000D5334" w:rsidP="00FD2F22">
            <w:pPr>
              <w:pStyle w:val="TableParagraph"/>
              <w:spacing w:line="276" w:lineRule="auto"/>
              <w:ind w:right="210"/>
              <w:rPr>
                <w:color w:val="000000" w:themeColor="text1"/>
              </w:rPr>
            </w:pPr>
            <w:r w:rsidRPr="00941500">
              <w:rPr>
                <w:color w:val="000000" w:themeColor="text1"/>
              </w:rPr>
              <w:t xml:space="preserve">Real-time direct reading of particulate mass concentrations along with temperature and relative humidity Selection of particulate settings PM2.5, PM4, PM10, Battery life ≥ 4 </w:t>
            </w:r>
            <w:proofErr w:type="spellStart"/>
            <w:r w:rsidRPr="00941500">
              <w:rPr>
                <w:color w:val="000000" w:themeColor="text1"/>
              </w:rPr>
              <w:t>hrs.Measurement</w:t>
            </w:r>
            <w:proofErr w:type="spellEnd"/>
            <w:r w:rsidRPr="00941500">
              <w:rPr>
                <w:color w:val="000000" w:themeColor="text1"/>
              </w:rPr>
              <w:t xml:space="preserve"> Parameters: MIN. MAX, LEVEL</w:t>
            </w:r>
            <w:r w:rsidR="00FD2F22" w:rsidRPr="00941500">
              <w:rPr>
                <w:color w:val="000000" w:themeColor="text1"/>
              </w:rPr>
              <w:t xml:space="preserve">; </w:t>
            </w:r>
            <w:r w:rsidRPr="00941500">
              <w:rPr>
                <w:color w:val="000000" w:themeColor="text1"/>
              </w:rPr>
              <w:t>Included Sensors: Relative Humidity, Temperature, Particulates Available Sensors: CO, CO2, O2</w:t>
            </w:r>
          </w:p>
        </w:tc>
      </w:tr>
      <w:tr w:rsidR="000D5334" w:rsidRPr="00941500" w:rsidTr="00FD2F22">
        <w:trPr>
          <w:cantSplit/>
          <w:trHeight w:val="432"/>
        </w:trPr>
        <w:tc>
          <w:tcPr>
            <w:tcW w:w="496" w:type="pct"/>
            <w:shd w:val="clear" w:color="auto" w:fill="FFFFFF" w:themeFill="background1"/>
            <w:vAlign w:val="center"/>
          </w:tcPr>
          <w:p w:rsidR="000D5334" w:rsidRPr="00941500" w:rsidRDefault="000D5334" w:rsidP="000D751B">
            <w:pPr>
              <w:pStyle w:val="TableParagraph"/>
              <w:numPr>
                <w:ilvl w:val="0"/>
                <w:numId w:val="24"/>
              </w:numPr>
              <w:spacing w:line="276" w:lineRule="auto"/>
              <w:ind w:right="210"/>
              <w:jc w:val="center"/>
              <w:rPr>
                <w:color w:val="000000" w:themeColor="text1"/>
              </w:rPr>
            </w:pPr>
          </w:p>
        </w:tc>
        <w:tc>
          <w:tcPr>
            <w:tcW w:w="847" w:type="pct"/>
            <w:shd w:val="clear" w:color="auto" w:fill="FFFFFF" w:themeFill="background1"/>
            <w:noWrap/>
            <w:vAlign w:val="center"/>
          </w:tcPr>
          <w:p w:rsidR="000D5334" w:rsidRPr="00941500" w:rsidRDefault="000D5334" w:rsidP="000D5334">
            <w:pPr>
              <w:pStyle w:val="TableParagraph"/>
              <w:spacing w:line="276" w:lineRule="auto"/>
              <w:ind w:right="210"/>
              <w:rPr>
                <w:color w:val="000000" w:themeColor="text1"/>
              </w:rPr>
            </w:pPr>
            <w:r w:rsidRPr="00941500">
              <w:rPr>
                <w:color w:val="000000" w:themeColor="text1"/>
              </w:rPr>
              <w:t>Laboratory Oven</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1</w:t>
            </w:r>
          </w:p>
        </w:tc>
        <w:tc>
          <w:tcPr>
            <w:tcW w:w="3188" w:type="pct"/>
            <w:shd w:val="clear" w:color="auto" w:fill="FFFFFF" w:themeFill="background1"/>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Solid Door, Capacity: 120 liters, temperature range +5-300</w:t>
            </w:r>
            <w:r w:rsidRPr="00941500">
              <w:rPr>
                <w:color w:val="000000" w:themeColor="text1"/>
                <w:vertAlign w:val="superscript"/>
              </w:rPr>
              <w:t>o</w:t>
            </w:r>
            <w:r w:rsidRPr="00941500">
              <w:rPr>
                <w:color w:val="000000" w:themeColor="text1"/>
              </w:rPr>
              <w:t>C</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4"/>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Water distillation Plant</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1</w:t>
            </w:r>
          </w:p>
        </w:tc>
        <w:tc>
          <w:tcPr>
            <w:tcW w:w="3188" w:type="pct"/>
            <w:shd w:val="clear" w:color="auto" w:fill="auto"/>
            <w:noWrap/>
            <w:vAlign w:val="center"/>
          </w:tcPr>
          <w:p w:rsidR="000D5334" w:rsidRPr="00941500" w:rsidRDefault="000D5334" w:rsidP="00FD2F22">
            <w:pPr>
              <w:pStyle w:val="TableParagraph"/>
              <w:spacing w:before="22"/>
              <w:ind w:left="107" w:right="185"/>
              <w:rPr>
                <w:color w:val="000000" w:themeColor="text1"/>
              </w:rPr>
            </w:pPr>
            <w:r w:rsidRPr="00941500">
              <w:rPr>
                <w:color w:val="000000" w:themeColor="text1"/>
              </w:rPr>
              <w:t>Output &gt;5 liters/hr, single distilled</w:t>
            </w:r>
            <w:r w:rsidR="00FD2F22" w:rsidRPr="00941500">
              <w:rPr>
                <w:color w:val="000000" w:themeColor="text1"/>
              </w:rPr>
              <w:t xml:space="preserve">; </w:t>
            </w:r>
            <w:r w:rsidRPr="00941500">
              <w:rPr>
                <w:color w:val="000000" w:themeColor="text1"/>
              </w:rPr>
              <w:t xml:space="preserve">pH 5.0 - 6.5, Conductivity, μScm-1 1.0 – 2.0, Resistivity, </w:t>
            </w:r>
            <w:proofErr w:type="spellStart"/>
            <w:r w:rsidRPr="00941500">
              <w:rPr>
                <w:color w:val="000000" w:themeColor="text1"/>
              </w:rPr>
              <w:t>mOhm</w:t>
            </w:r>
            <w:proofErr w:type="spellEnd"/>
            <w:r w:rsidRPr="00941500">
              <w:rPr>
                <w:color w:val="000000" w:themeColor="text1"/>
              </w:rPr>
              <w:t xml:space="preserve">-cm 0.5 – 1.0; Temperature 25 - 35°C; </w:t>
            </w:r>
            <w:proofErr w:type="spellStart"/>
            <w:r w:rsidRPr="00941500">
              <w:rPr>
                <w:color w:val="000000" w:themeColor="text1"/>
              </w:rPr>
              <w:t>Pyrogen</w:t>
            </w:r>
            <w:proofErr w:type="spellEnd"/>
            <w:r w:rsidRPr="00941500">
              <w:rPr>
                <w:color w:val="000000" w:themeColor="text1"/>
              </w:rPr>
              <w:t xml:space="preserve"> content- </w:t>
            </w:r>
            <w:proofErr w:type="spellStart"/>
            <w:r w:rsidRPr="00941500">
              <w:rPr>
                <w:color w:val="000000" w:themeColor="text1"/>
              </w:rPr>
              <w:t>Pyrogen</w:t>
            </w:r>
            <w:proofErr w:type="spellEnd"/>
            <w:r w:rsidRPr="00941500">
              <w:rPr>
                <w:color w:val="000000" w:themeColor="text1"/>
              </w:rPr>
              <w:t xml:space="preserve"> free; Water supply 1 </w:t>
            </w:r>
            <w:proofErr w:type="spellStart"/>
            <w:r w:rsidRPr="00941500">
              <w:rPr>
                <w:color w:val="000000" w:themeColor="text1"/>
              </w:rPr>
              <w:t>litre</w:t>
            </w:r>
            <w:proofErr w:type="spellEnd"/>
            <w:r w:rsidRPr="00941500">
              <w:rPr>
                <w:color w:val="000000" w:themeColor="text1"/>
              </w:rPr>
              <w:t>/min; 3 – 100psi; (20-700kPa), Electricity supply 220 or 240V, 50-60Hz, single phase</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4"/>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proofErr w:type="spellStart"/>
            <w:r w:rsidRPr="00941500">
              <w:rPr>
                <w:color w:val="000000" w:themeColor="text1"/>
              </w:rPr>
              <w:t>Desiccator</w:t>
            </w:r>
            <w:proofErr w:type="spellEnd"/>
          </w:p>
        </w:tc>
        <w:tc>
          <w:tcPr>
            <w:tcW w:w="469" w:type="pct"/>
            <w:shd w:val="clear" w:color="auto" w:fill="FFFFFF" w:themeFill="background1"/>
            <w:noWrap/>
            <w:vAlign w:val="center"/>
          </w:tcPr>
          <w:p w:rsidR="000D5334" w:rsidRPr="00941500" w:rsidRDefault="00F2258A" w:rsidP="000D5334">
            <w:pPr>
              <w:pStyle w:val="TableParagraph"/>
              <w:spacing w:before="22"/>
              <w:ind w:left="107" w:right="185"/>
              <w:jc w:val="center"/>
              <w:rPr>
                <w:color w:val="000000" w:themeColor="text1"/>
              </w:rPr>
            </w:pPr>
            <w:r>
              <w:rPr>
                <w:color w:val="000000" w:themeColor="text1"/>
              </w:rPr>
              <w:t>05</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proofErr w:type="gramStart"/>
            <w:r w:rsidRPr="00941500">
              <w:rPr>
                <w:color w:val="000000" w:themeColor="text1"/>
              </w:rPr>
              <w:t>simple</w:t>
            </w:r>
            <w:proofErr w:type="gramEnd"/>
            <w:r w:rsidRPr="00941500">
              <w:rPr>
                <w:color w:val="000000" w:themeColor="text1"/>
              </w:rPr>
              <w:t xml:space="preserve"> </w:t>
            </w:r>
            <w:proofErr w:type="spellStart"/>
            <w:r w:rsidRPr="00941500">
              <w:rPr>
                <w:color w:val="000000" w:themeColor="text1"/>
              </w:rPr>
              <w:t>desiccator</w:t>
            </w:r>
            <w:proofErr w:type="spellEnd"/>
            <w:r w:rsidRPr="00941500">
              <w:rPr>
                <w:color w:val="000000" w:themeColor="text1"/>
              </w:rPr>
              <w:t xml:space="preserve"> (Plastic/Glass or equivalent) with silica gel or other equivalent desiccant. Plate size&gt;300mm with facility for vacuum desiccation</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4"/>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 xml:space="preserve">Weather Station </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1</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 xml:space="preserve">A complete weather Station for measuring </w:t>
            </w:r>
            <w:r w:rsidR="00F2258A">
              <w:rPr>
                <w:color w:val="000000" w:themeColor="text1"/>
              </w:rPr>
              <w:t xml:space="preserve">precipitation, </w:t>
            </w:r>
            <w:r w:rsidRPr="00941500">
              <w:rPr>
                <w:color w:val="000000" w:themeColor="text1"/>
              </w:rPr>
              <w:t>Humidity, wind speed, wind direction, temperature, pressure etc.</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4"/>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Digital Noise Meters</w:t>
            </w:r>
          </w:p>
        </w:tc>
        <w:tc>
          <w:tcPr>
            <w:tcW w:w="469" w:type="pct"/>
            <w:shd w:val="clear" w:color="auto" w:fill="FFFFFF" w:themeFill="background1"/>
            <w:noWrap/>
            <w:vAlign w:val="center"/>
          </w:tcPr>
          <w:p w:rsidR="000D5334" w:rsidRPr="00941500" w:rsidRDefault="00F2258A" w:rsidP="000D5334">
            <w:pPr>
              <w:pStyle w:val="TableParagraph"/>
              <w:spacing w:before="22"/>
              <w:ind w:left="107" w:right="185"/>
              <w:jc w:val="center"/>
              <w:rPr>
                <w:color w:val="000000" w:themeColor="text1"/>
              </w:rPr>
            </w:pPr>
            <w:r>
              <w:rPr>
                <w:color w:val="000000" w:themeColor="text1"/>
              </w:rPr>
              <w:t>05</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Digital Noise Meters</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4"/>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Lab. Refrigerator</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1</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Cfc free, Single Door, Capacity:(min. 150 liters), temperature range +0-10</w:t>
            </w:r>
            <w:r w:rsidRPr="00941500">
              <w:rPr>
                <w:color w:val="000000" w:themeColor="text1"/>
                <w:vertAlign w:val="superscript"/>
              </w:rPr>
              <w:t>o</w:t>
            </w:r>
            <w:r w:rsidRPr="00941500">
              <w:rPr>
                <w:color w:val="000000" w:themeColor="text1"/>
              </w:rPr>
              <w:t>C</w:t>
            </w:r>
            <w:r w:rsidR="00FD2F22" w:rsidRPr="00941500">
              <w:t xml:space="preserve"> with </w:t>
            </w:r>
            <w:r w:rsidR="00FD2F22" w:rsidRPr="00941500">
              <w:rPr>
                <w:color w:val="000000" w:themeColor="text1"/>
              </w:rPr>
              <w:t>Chemical storage cabinet</w:t>
            </w:r>
          </w:p>
        </w:tc>
      </w:tr>
      <w:tr w:rsidR="000D5334" w:rsidRPr="00941500" w:rsidTr="00FD2F22">
        <w:trPr>
          <w:cantSplit/>
          <w:trHeight w:val="432"/>
        </w:trPr>
        <w:tc>
          <w:tcPr>
            <w:tcW w:w="496" w:type="pct"/>
            <w:shd w:val="clear" w:color="auto" w:fill="FFFFFF" w:themeFill="background1"/>
            <w:vAlign w:val="center"/>
          </w:tcPr>
          <w:p w:rsidR="000D5334" w:rsidRPr="00941500" w:rsidRDefault="000D5334" w:rsidP="000D751B">
            <w:pPr>
              <w:pStyle w:val="TableParagraph"/>
              <w:numPr>
                <w:ilvl w:val="0"/>
                <w:numId w:val="24"/>
              </w:numPr>
              <w:spacing w:before="22"/>
              <w:ind w:right="185"/>
              <w:jc w:val="center"/>
              <w:rPr>
                <w:color w:val="000000" w:themeColor="text1"/>
              </w:rPr>
            </w:pPr>
          </w:p>
        </w:tc>
        <w:tc>
          <w:tcPr>
            <w:tcW w:w="847" w:type="pct"/>
            <w:shd w:val="clear" w:color="auto" w:fill="FFFFFF" w:themeFill="background1"/>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Precision balance</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1</w:t>
            </w:r>
          </w:p>
        </w:tc>
        <w:tc>
          <w:tcPr>
            <w:tcW w:w="3188" w:type="pct"/>
            <w:shd w:val="clear" w:color="auto" w:fill="FFFFFF" w:themeFill="background1"/>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 xml:space="preserve">Range (accuracy):200±0.01g; Resolution :0.01g; Battery operated or Workable on 220V 1Ph </w:t>
            </w:r>
          </w:p>
        </w:tc>
      </w:tr>
      <w:tr w:rsidR="000D5334" w:rsidRPr="00941500" w:rsidTr="00FD2F22">
        <w:trPr>
          <w:cantSplit/>
          <w:trHeight w:val="432"/>
        </w:trPr>
        <w:tc>
          <w:tcPr>
            <w:tcW w:w="496" w:type="pct"/>
            <w:shd w:val="clear" w:color="auto" w:fill="FFFFFF" w:themeFill="background1"/>
            <w:vAlign w:val="center"/>
          </w:tcPr>
          <w:p w:rsidR="000D5334" w:rsidRPr="00941500" w:rsidRDefault="000D5334" w:rsidP="000D751B">
            <w:pPr>
              <w:pStyle w:val="TableParagraph"/>
              <w:numPr>
                <w:ilvl w:val="0"/>
                <w:numId w:val="24"/>
              </w:numPr>
              <w:spacing w:before="22"/>
              <w:ind w:right="185"/>
              <w:jc w:val="center"/>
              <w:rPr>
                <w:color w:val="000000" w:themeColor="text1"/>
              </w:rPr>
            </w:pPr>
          </w:p>
        </w:tc>
        <w:tc>
          <w:tcPr>
            <w:tcW w:w="847" w:type="pct"/>
            <w:shd w:val="clear" w:color="auto" w:fill="FFFFFF" w:themeFill="background1"/>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Electronic weighing balance</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1</w:t>
            </w:r>
          </w:p>
        </w:tc>
        <w:tc>
          <w:tcPr>
            <w:tcW w:w="3188" w:type="pct"/>
            <w:shd w:val="clear" w:color="auto" w:fill="FFFFFF" w:themeFill="background1"/>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 xml:space="preserve">Range (accuracy):200±0.0001g; Resolution :0.0001g; Battery operated or Workable on 220V 1Ph </w:t>
            </w:r>
          </w:p>
        </w:tc>
      </w:tr>
      <w:tr w:rsidR="000D5334" w:rsidRPr="00941500" w:rsidTr="00FD2F22">
        <w:trPr>
          <w:cantSplit/>
          <w:trHeight w:val="432"/>
        </w:trPr>
        <w:tc>
          <w:tcPr>
            <w:tcW w:w="496" w:type="pct"/>
            <w:shd w:val="clear" w:color="auto" w:fill="FFFFFF" w:themeFill="background1"/>
            <w:vAlign w:val="center"/>
          </w:tcPr>
          <w:p w:rsidR="000D5334" w:rsidRPr="00941500" w:rsidRDefault="000D5334" w:rsidP="000D751B">
            <w:pPr>
              <w:pStyle w:val="TableParagraph"/>
              <w:numPr>
                <w:ilvl w:val="0"/>
                <w:numId w:val="24"/>
              </w:numPr>
              <w:spacing w:before="22"/>
              <w:ind w:right="185"/>
              <w:jc w:val="center"/>
              <w:rPr>
                <w:color w:val="000000" w:themeColor="text1"/>
              </w:rPr>
            </w:pPr>
          </w:p>
        </w:tc>
        <w:tc>
          <w:tcPr>
            <w:tcW w:w="847" w:type="pct"/>
            <w:shd w:val="clear" w:color="auto" w:fill="FFFFFF" w:themeFill="background1"/>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Washing bottles</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24</w:t>
            </w:r>
          </w:p>
        </w:tc>
        <w:tc>
          <w:tcPr>
            <w:tcW w:w="3188" w:type="pct"/>
            <w:shd w:val="clear" w:color="auto" w:fill="FFFFFF" w:themeFill="background1"/>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Washing bottles (500ml)</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4"/>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proofErr w:type="spellStart"/>
            <w:r w:rsidRPr="00941500">
              <w:rPr>
                <w:color w:val="000000" w:themeColor="text1"/>
              </w:rPr>
              <w:t>Kjeldahl</w:t>
            </w:r>
            <w:proofErr w:type="spellEnd"/>
            <w:r w:rsidRPr="00941500">
              <w:rPr>
                <w:color w:val="000000" w:themeColor="text1"/>
              </w:rPr>
              <w:t xml:space="preserve"> digestion/distillation apparatus with blower exhaust</w:t>
            </w:r>
          </w:p>
          <w:p w:rsidR="000D5334" w:rsidRPr="00941500" w:rsidRDefault="000D5334" w:rsidP="000D5334">
            <w:pPr>
              <w:pStyle w:val="TableParagraph"/>
              <w:spacing w:before="22"/>
              <w:ind w:left="107" w:right="185"/>
              <w:rPr>
                <w:color w:val="000000" w:themeColor="text1"/>
              </w:rPr>
            </w:pPr>
          </w:p>
        </w:tc>
        <w:tc>
          <w:tcPr>
            <w:tcW w:w="469" w:type="pct"/>
            <w:shd w:val="clear" w:color="auto" w:fill="auto"/>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1</w:t>
            </w:r>
          </w:p>
        </w:tc>
        <w:tc>
          <w:tcPr>
            <w:tcW w:w="3188" w:type="pct"/>
            <w:shd w:val="clear" w:color="auto" w:fill="auto"/>
            <w:noWrap/>
            <w:vAlign w:val="center"/>
          </w:tcPr>
          <w:p w:rsidR="000D5334" w:rsidRPr="00941500" w:rsidRDefault="000D5334" w:rsidP="000402B3">
            <w:pPr>
              <w:pStyle w:val="TableParagraph"/>
              <w:spacing w:before="22"/>
              <w:ind w:left="107" w:right="185"/>
              <w:rPr>
                <w:color w:val="000000" w:themeColor="text1"/>
              </w:rPr>
            </w:pPr>
            <w:r w:rsidRPr="00941500">
              <w:rPr>
                <w:color w:val="000000" w:themeColor="text1"/>
              </w:rPr>
              <w:t xml:space="preserve">Two or more </w:t>
            </w:r>
            <w:proofErr w:type="spellStart"/>
            <w:r w:rsidRPr="00941500">
              <w:rPr>
                <w:color w:val="000000" w:themeColor="text1"/>
              </w:rPr>
              <w:t>Kjeldahl</w:t>
            </w:r>
            <w:proofErr w:type="spellEnd"/>
            <w:r w:rsidRPr="00941500">
              <w:rPr>
                <w:color w:val="000000" w:themeColor="text1"/>
              </w:rPr>
              <w:t xml:space="preserve"> unit. Hood constructed of epoxy-coated formed steel, or equivalent Heaters. Unit shall include heaters, for digestion, &amp; </w:t>
            </w:r>
            <w:proofErr w:type="spellStart"/>
            <w:r w:rsidRPr="00941500">
              <w:rPr>
                <w:color w:val="000000" w:themeColor="text1"/>
              </w:rPr>
              <w:t>distillation.Distillation</w:t>
            </w:r>
            <w:proofErr w:type="spellEnd"/>
            <w:r w:rsidRPr="00941500">
              <w:rPr>
                <w:color w:val="000000" w:themeColor="text1"/>
              </w:rPr>
              <w:t xml:space="preserve"> Manifold. Unit shall be equipped with seamless stainless-steel tubes and cooling water temperature </w:t>
            </w:r>
            <w:proofErr w:type="spellStart"/>
            <w:r w:rsidRPr="00941500">
              <w:rPr>
                <w:color w:val="000000" w:themeColor="text1"/>
              </w:rPr>
              <w:t>gauge.Fume</w:t>
            </w:r>
            <w:proofErr w:type="spellEnd"/>
            <w:r w:rsidRPr="00941500">
              <w:rPr>
                <w:color w:val="000000" w:themeColor="text1"/>
              </w:rPr>
              <w:t xml:space="preserve"> Manifold. Unit shall include a fume manifold of chlorinated polyvinyl chloride (CPVC) or equivalent</w:t>
            </w:r>
            <w:r w:rsidR="000402B3" w:rsidRPr="00941500">
              <w:rPr>
                <w:color w:val="000000" w:themeColor="text1"/>
              </w:rPr>
              <w:t xml:space="preserve">. </w:t>
            </w:r>
            <w:r w:rsidRPr="00941500">
              <w:rPr>
                <w:color w:val="000000" w:themeColor="text1"/>
              </w:rPr>
              <w:t xml:space="preserve">Blower Exhaust. Unit shall include at least 1/4 hp blower exhaust system for fume removal. Temperature </w:t>
            </w:r>
            <w:proofErr w:type="gramStart"/>
            <w:r w:rsidRPr="00941500">
              <w:rPr>
                <w:color w:val="000000" w:themeColor="text1"/>
              </w:rPr>
              <w:t>Range:</w:t>
            </w:r>
            <w:proofErr w:type="gramEnd"/>
            <w:r w:rsidRPr="00941500">
              <w:rPr>
                <w:color w:val="000000" w:themeColor="text1"/>
              </w:rPr>
              <w:t>&gt; 500’C, Capacity: 150-600ml x 2 each.</w:t>
            </w:r>
          </w:p>
        </w:tc>
      </w:tr>
      <w:tr w:rsidR="000D751B" w:rsidRPr="00941500" w:rsidTr="000D751B">
        <w:trPr>
          <w:cantSplit/>
          <w:trHeight w:val="432"/>
        </w:trPr>
        <w:tc>
          <w:tcPr>
            <w:tcW w:w="1343" w:type="pct"/>
            <w:gridSpan w:val="2"/>
            <w:vAlign w:val="center"/>
          </w:tcPr>
          <w:p w:rsidR="000D751B" w:rsidRPr="000D751B" w:rsidRDefault="000D751B" w:rsidP="000D5334">
            <w:pPr>
              <w:pStyle w:val="TableParagraph"/>
              <w:spacing w:before="22"/>
              <w:ind w:left="107" w:right="185"/>
              <w:rPr>
                <w:b/>
                <w:bCs/>
                <w:color w:val="000000" w:themeColor="text1"/>
              </w:rPr>
            </w:pPr>
            <w:r w:rsidRPr="000D751B">
              <w:rPr>
                <w:b/>
                <w:bCs/>
                <w:color w:val="000000" w:themeColor="text1"/>
              </w:rPr>
              <w:t>Glass wares:</w:t>
            </w:r>
          </w:p>
        </w:tc>
        <w:tc>
          <w:tcPr>
            <w:tcW w:w="469" w:type="pct"/>
            <w:shd w:val="clear" w:color="auto" w:fill="auto"/>
            <w:noWrap/>
            <w:vAlign w:val="center"/>
          </w:tcPr>
          <w:p w:rsidR="000D751B" w:rsidRPr="00941500" w:rsidRDefault="000D751B" w:rsidP="000D5334">
            <w:pPr>
              <w:pStyle w:val="TableParagraph"/>
              <w:spacing w:before="22"/>
              <w:ind w:left="107" w:right="185"/>
              <w:jc w:val="center"/>
              <w:rPr>
                <w:color w:val="000000" w:themeColor="text1"/>
              </w:rPr>
            </w:pPr>
          </w:p>
        </w:tc>
        <w:tc>
          <w:tcPr>
            <w:tcW w:w="3188" w:type="pct"/>
            <w:shd w:val="clear" w:color="auto" w:fill="auto"/>
            <w:noWrap/>
            <w:vAlign w:val="center"/>
          </w:tcPr>
          <w:p w:rsidR="000D751B" w:rsidRPr="00941500" w:rsidRDefault="000D751B" w:rsidP="000D5334">
            <w:pPr>
              <w:pStyle w:val="TableParagraph"/>
              <w:spacing w:before="22"/>
              <w:ind w:left="107" w:right="185"/>
              <w:rPr>
                <w:color w:val="000000" w:themeColor="text1"/>
              </w:rPr>
            </w:pP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proofErr w:type="spellStart"/>
            <w:r w:rsidRPr="00941500">
              <w:rPr>
                <w:color w:val="000000" w:themeColor="text1"/>
              </w:rPr>
              <w:t>Kjeldahl</w:t>
            </w:r>
            <w:proofErr w:type="spellEnd"/>
            <w:r w:rsidRPr="00941500">
              <w:rPr>
                <w:color w:val="000000" w:themeColor="text1"/>
              </w:rPr>
              <w:t xml:space="preserve"> Flask(800mL)</w:t>
            </w:r>
          </w:p>
        </w:tc>
        <w:tc>
          <w:tcPr>
            <w:tcW w:w="469" w:type="pct"/>
            <w:shd w:val="clear" w:color="auto" w:fill="auto"/>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12</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High quality flask which can endure heating over the open flame of an alcohol lamp, lab burner, or hot plate</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proofErr w:type="spellStart"/>
            <w:r w:rsidRPr="00941500">
              <w:rPr>
                <w:color w:val="000000" w:themeColor="text1"/>
              </w:rPr>
              <w:t>Kjeldahl</w:t>
            </w:r>
            <w:proofErr w:type="spellEnd"/>
            <w:r w:rsidRPr="00941500">
              <w:rPr>
                <w:color w:val="000000" w:themeColor="text1"/>
              </w:rPr>
              <w:t xml:space="preserve"> Flask(500mL)</w:t>
            </w:r>
          </w:p>
        </w:tc>
        <w:tc>
          <w:tcPr>
            <w:tcW w:w="469" w:type="pct"/>
            <w:shd w:val="clear" w:color="auto" w:fill="auto"/>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12</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High quality flask which can endure heating over the open flame of an alcohol lamp, lab burner, or hot plate</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proofErr w:type="spellStart"/>
            <w:r w:rsidRPr="00941500">
              <w:rPr>
                <w:color w:val="000000" w:themeColor="text1"/>
              </w:rPr>
              <w:t>Kjeldahl</w:t>
            </w:r>
            <w:proofErr w:type="spellEnd"/>
            <w:r w:rsidRPr="00941500">
              <w:rPr>
                <w:color w:val="000000" w:themeColor="text1"/>
              </w:rPr>
              <w:t xml:space="preserve"> Flask(300mL)</w:t>
            </w:r>
          </w:p>
        </w:tc>
        <w:tc>
          <w:tcPr>
            <w:tcW w:w="469" w:type="pct"/>
            <w:shd w:val="clear" w:color="auto" w:fill="auto"/>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12</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High quality flask which can endure heating over the open flame of an alcohol lamp, lab burner, or hot plate</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Titration Funnel</w:t>
            </w:r>
          </w:p>
        </w:tc>
        <w:tc>
          <w:tcPr>
            <w:tcW w:w="469" w:type="pct"/>
            <w:shd w:val="clear" w:color="auto" w:fill="auto"/>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24</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Material: Glass, capacity 50-100mL</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filter paper (0.45μm)</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1</w:t>
            </w:r>
            <w:r w:rsidR="00FB2B25">
              <w:rPr>
                <w:color w:val="000000" w:themeColor="text1"/>
              </w:rPr>
              <w:t>2</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 xml:space="preserve">Resistant to weak acids &amp; base ,100 </w:t>
            </w:r>
            <w:proofErr w:type="spellStart"/>
            <w:r w:rsidRPr="00941500">
              <w:rPr>
                <w:color w:val="000000" w:themeColor="text1"/>
              </w:rPr>
              <w:t>pcs</w:t>
            </w:r>
            <w:proofErr w:type="spellEnd"/>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filter paper (0.2μm)</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1</w:t>
            </w:r>
            <w:r w:rsidR="00FB2B25">
              <w:rPr>
                <w:color w:val="000000" w:themeColor="text1"/>
              </w:rPr>
              <w:t>2</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 xml:space="preserve">Resistant to weak acids &amp; base ,100 </w:t>
            </w:r>
            <w:proofErr w:type="spellStart"/>
            <w:r w:rsidRPr="00941500">
              <w:rPr>
                <w:color w:val="000000" w:themeColor="text1"/>
              </w:rPr>
              <w:t>pcs</w:t>
            </w:r>
            <w:proofErr w:type="spellEnd"/>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Laboratory dishes (porcelain)</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12</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Laboratory dishes (porcelain)</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 xml:space="preserve">Pipette Sucker </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2 Each</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Pipette Sucker (2ml,5ml,10ml)</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Indicator bottles</w:t>
            </w:r>
          </w:p>
        </w:tc>
        <w:tc>
          <w:tcPr>
            <w:tcW w:w="469" w:type="pct"/>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4</w:t>
            </w:r>
          </w:p>
        </w:tc>
        <w:tc>
          <w:tcPr>
            <w:tcW w:w="3188" w:type="pct"/>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Indicator bottles</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Graduated Burette with stand</w:t>
            </w:r>
          </w:p>
        </w:tc>
        <w:tc>
          <w:tcPr>
            <w:tcW w:w="469" w:type="pct"/>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24</w:t>
            </w:r>
          </w:p>
        </w:tc>
        <w:tc>
          <w:tcPr>
            <w:tcW w:w="3188" w:type="pct"/>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Accuracy :0.01ml Max volume:50ml</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 xml:space="preserve">Pipette </w:t>
            </w:r>
          </w:p>
          <w:p w:rsidR="000D5334" w:rsidRPr="00941500" w:rsidRDefault="000D5334" w:rsidP="000D5334">
            <w:pPr>
              <w:pStyle w:val="TableParagraph"/>
              <w:spacing w:before="22"/>
              <w:ind w:left="107" w:right="185"/>
              <w:rPr>
                <w:color w:val="000000" w:themeColor="text1"/>
              </w:rPr>
            </w:pPr>
            <w:r w:rsidRPr="00941500">
              <w:rPr>
                <w:color w:val="000000" w:themeColor="text1"/>
              </w:rPr>
              <w:t>(2-20μL)</w:t>
            </w:r>
          </w:p>
        </w:tc>
        <w:tc>
          <w:tcPr>
            <w:tcW w:w="469" w:type="pct"/>
            <w:noWrap/>
            <w:vAlign w:val="center"/>
          </w:tcPr>
          <w:p w:rsidR="000D5334" w:rsidRPr="00941500" w:rsidRDefault="000D5334" w:rsidP="000D5334">
            <w:pPr>
              <w:jc w:val="center"/>
              <w:rPr>
                <w:color w:val="000000" w:themeColor="text1"/>
              </w:rPr>
            </w:pPr>
            <w:r w:rsidRPr="00941500">
              <w:rPr>
                <w:color w:val="000000" w:themeColor="text1"/>
              </w:rPr>
              <w:t>24</w:t>
            </w:r>
          </w:p>
        </w:tc>
        <w:tc>
          <w:tcPr>
            <w:tcW w:w="3188" w:type="pct"/>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Single channel, borosilicate glass/Plastic</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Pipette (20-200μL</w:t>
            </w:r>
          </w:p>
        </w:tc>
        <w:tc>
          <w:tcPr>
            <w:tcW w:w="469" w:type="pct"/>
            <w:noWrap/>
            <w:vAlign w:val="center"/>
          </w:tcPr>
          <w:p w:rsidR="000D5334" w:rsidRPr="00941500" w:rsidRDefault="000D5334" w:rsidP="000D5334">
            <w:pPr>
              <w:jc w:val="center"/>
              <w:rPr>
                <w:color w:val="000000" w:themeColor="text1"/>
              </w:rPr>
            </w:pPr>
            <w:r w:rsidRPr="00941500">
              <w:rPr>
                <w:color w:val="000000" w:themeColor="text1"/>
              </w:rPr>
              <w:t>24</w:t>
            </w:r>
          </w:p>
        </w:tc>
        <w:tc>
          <w:tcPr>
            <w:tcW w:w="3188" w:type="pct"/>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Single channel, borosilicate glass/Plastic</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Pipette</w:t>
            </w:r>
          </w:p>
          <w:p w:rsidR="000D5334" w:rsidRPr="00941500" w:rsidRDefault="000D5334" w:rsidP="000D5334">
            <w:pPr>
              <w:pStyle w:val="TableParagraph"/>
              <w:spacing w:before="22"/>
              <w:ind w:left="107" w:right="185"/>
              <w:rPr>
                <w:color w:val="000000" w:themeColor="text1"/>
              </w:rPr>
            </w:pPr>
            <w:r w:rsidRPr="00941500">
              <w:rPr>
                <w:color w:val="000000" w:themeColor="text1"/>
              </w:rPr>
              <w:t xml:space="preserve"> (200-1000μL)</w:t>
            </w:r>
          </w:p>
        </w:tc>
        <w:tc>
          <w:tcPr>
            <w:tcW w:w="469" w:type="pct"/>
            <w:shd w:val="clear" w:color="auto" w:fill="FFFFFF" w:themeFill="background1"/>
            <w:noWrap/>
            <w:vAlign w:val="center"/>
          </w:tcPr>
          <w:p w:rsidR="000D5334" w:rsidRPr="00941500" w:rsidRDefault="000D5334" w:rsidP="000D5334">
            <w:pPr>
              <w:jc w:val="center"/>
              <w:rPr>
                <w:color w:val="000000" w:themeColor="text1"/>
              </w:rPr>
            </w:pPr>
            <w:r w:rsidRPr="00941500">
              <w:rPr>
                <w:color w:val="000000" w:themeColor="text1"/>
              </w:rPr>
              <w:t>24</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Single channel, borosilicate glass/Plastic</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Automatic burettes</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12</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Automatic burettes 50ml with plastic bottles</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 xml:space="preserve">Certified Pipettes </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12 Each</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Certified Pipettes (1ml,2ml,5ml,10ml)</w:t>
            </w:r>
          </w:p>
        </w:tc>
      </w:tr>
      <w:tr w:rsidR="000D5334" w:rsidRPr="00941500" w:rsidTr="00FD2F22">
        <w:trPr>
          <w:cantSplit/>
          <w:trHeight w:val="432"/>
        </w:trPr>
        <w:tc>
          <w:tcPr>
            <w:tcW w:w="496" w:type="pct"/>
            <w:shd w:val="clear" w:color="auto" w:fill="FFFFFF" w:themeFill="background1"/>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FFFFFF" w:themeFill="background1"/>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Beaker (1litre)</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24</w:t>
            </w:r>
          </w:p>
        </w:tc>
        <w:tc>
          <w:tcPr>
            <w:tcW w:w="3188" w:type="pct"/>
            <w:shd w:val="clear" w:color="auto" w:fill="FFFFFF" w:themeFill="background1"/>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High quality glass beakers which can endure heating over the open flame of an alcohol lamp, lab burner, or hot plate</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 xml:space="preserve">Beaker (500 </w:t>
            </w:r>
            <w:proofErr w:type="spellStart"/>
            <w:r w:rsidRPr="00941500">
              <w:rPr>
                <w:color w:val="000000" w:themeColor="text1"/>
              </w:rPr>
              <w:t>mL</w:t>
            </w:r>
            <w:proofErr w:type="spellEnd"/>
            <w:r w:rsidRPr="00941500">
              <w:rPr>
                <w:color w:val="000000" w:themeColor="text1"/>
              </w:rPr>
              <w:t>)</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24</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High quality glass beakers which can endure heating over the open flame of an alcohol lamp, lab burner, or hot plate</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Beaker (250mL)</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24</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High quality glass beakers which can endure heating over the open flame of an alcohol lamp, lab burner, or hot plate</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 xml:space="preserve">Beaker (100 </w:t>
            </w:r>
            <w:proofErr w:type="spellStart"/>
            <w:r w:rsidRPr="00941500">
              <w:rPr>
                <w:color w:val="000000" w:themeColor="text1"/>
              </w:rPr>
              <w:t>mL</w:t>
            </w:r>
            <w:proofErr w:type="spellEnd"/>
            <w:r w:rsidRPr="00941500">
              <w:rPr>
                <w:color w:val="000000" w:themeColor="text1"/>
              </w:rPr>
              <w:t>)</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24</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High quality glass beakers which can endure heating over the open flame of an alcohol lamp, lab burner, or hot plate</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 xml:space="preserve">Beaker (50 </w:t>
            </w:r>
            <w:proofErr w:type="spellStart"/>
            <w:r w:rsidRPr="00941500">
              <w:rPr>
                <w:color w:val="000000" w:themeColor="text1"/>
              </w:rPr>
              <w:t>mL</w:t>
            </w:r>
            <w:proofErr w:type="spellEnd"/>
            <w:r w:rsidRPr="00941500">
              <w:rPr>
                <w:color w:val="000000" w:themeColor="text1"/>
              </w:rPr>
              <w:t>)</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24</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High quality glass beakers which can endure heating over the open flame of an alcohol lamp, lab burner, or hot plate</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Graduated Cylinder (1L)</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24</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High quality glass cylinders which can endure heating over the open flame of an alcohol lamp, lab burner, or hot plate</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 xml:space="preserve">Graduated Cylinder (250 </w:t>
            </w:r>
            <w:proofErr w:type="spellStart"/>
            <w:r w:rsidRPr="00941500">
              <w:rPr>
                <w:color w:val="000000" w:themeColor="text1"/>
              </w:rPr>
              <w:t>mL</w:t>
            </w:r>
            <w:proofErr w:type="spellEnd"/>
            <w:r w:rsidRPr="00941500">
              <w:rPr>
                <w:color w:val="000000" w:themeColor="text1"/>
              </w:rPr>
              <w:t>)</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24</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High quality glass cylinders which can endure heating over the open flame of an alcohol lamp, lab burner, or hot plate</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Erlenmeyer flask (50ml)</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24</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High quality flask which can endure heating over the open flame of an alcohol lamp, lab burner, or hot plate</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Erlenmeyer flask (100ml)</w:t>
            </w:r>
          </w:p>
        </w:tc>
        <w:tc>
          <w:tcPr>
            <w:tcW w:w="469" w:type="pct"/>
            <w:shd w:val="clear" w:color="auto" w:fill="FFFFFF" w:themeFill="background1"/>
            <w:noWrap/>
            <w:vAlign w:val="center"/>
          </w:tcPr>
          <w:p w:rsidR="000D5334" w:rsidRPr="00941500" w:rsidRDefault="000D5334" w:rsidP="000D5334">
            <w:pPr>
              <w:jc w:val="center"/>
              <w:rPr>
                <w:color w:val="000000" w:themeColor="text1"/>
              </w:rPr>
            </w:pPr>
            <w:r w:rsidRPr="00941500">
              <w:rPr>
                <w:color w:val="000000" w:themeColor="text1"/>
              </w:rPr>
              <w:t>24</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High quality flask which can endure heating over the open flame of an alcohol lamp, lab burner, or hot plate</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Erlenmeyer flask (250ml)</w:t>
            </w:r>
          </w:p>
        </w:tc>
        <w:tc>
          <w:tcPr>
            <w:tcW w:w="469" w:type="pct"/>
            <w:shd w:val="clear" w:color="auto" w:fill="FFFFFF" w:themeFill="background1"/>
            <w:noWrap/>
            <w:vAlign w:val="center"/>
          </w:tcPr>
          <w:p w:rsidR="000D5334" w:rsidRPr="00941500" w:rsidRDefault="000D5334" w:rsidP="000D5334">
            <w:pPr>
              <w:jc w:val="center"/>
              <w:rPr>
                <w:color w:val="000000" w:themeColor="text1"/>
              </w:rPr>
            </w:pPr>
            <w:r w:rsidRPr="00941500">
              <w:rPr>
                <w:color w:val="000000" w:themeColor="text1"/>
              </w:rPr>
              <w:t>24</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High quality flask which can endure heating over the open flame of an alcohol lamp, lab burner, or hot plate</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Erlenmeyer flask (500ml)</w:t>
            </w:r>
          </w:p>
        </w:tc>
        <w:tc>
          <w:tcPr>
            <w:tcW w:w="469" w:type="pct"/>
            <w:shd w:val="clear" w:color="auto" w:fill="FFFFFF" w:themeFill="background1"/>
            <w:noWrap/>
            <w:vAlign w:val="center"/>
          </w:tcPr>
          <w:p w:rsidR="000D5334" w:rsidRPr="00941500" w:rsidRDefault="000D5334" w:rsidP="000D5334">
            <w:pPr>
              <w:jc w:val="center"/>
              <w:rPr>
                <w:color w:val="000000" w:themeColor="text1"/>
              </w:rPr>
            </w:pPr>
            <w:r w:rsidRPr="00941500">
              <w:rPr>
                <w:color w:val="000000" w:themeColor="text1"/>
              </w:rPr>
              <w:t>24</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High quality flask which can endure heating over the open flame of an alcohol lamp, lab burner, or hot plate</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Volumetric Flask (250 ml)</w:t>
            </w:r>
          </w:p>
        </w:tc>
        <w:tc>
          <w:tcPr>
            <w:tcW w:w="469" w:type="pct"/>
            <w:shd w:val="clear" w:color="auto" w:fill="FFFFFF" w:themeFill="background1"/>
            <w:noWrap/>
            <w:vAlign w:val="center"/>
          </w:tcPr>
          <w:p w:rsidR="000D5334" w:rsidRPr="00941500" w:rsidRDefault="000D5334" w:rsidP="000D5334">
            <w:pPr>
              <w:jc w:val="center"/>
              <w:rPr>
                <w:color w:val="000000" w:themeColor="text1"/>
              </w:rPr>
            </w:pPr>
            <w:r w:rsidRPr="00941500">
              <w:rPr>
                <w:color w:val="000000" w:themeColor="text1"/>
              </w:rPr>
              <w:t>24</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High quality flask which can endure heating over the open flame of an alcohol lamp, lab burner, or hot plate</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Volumetric Flask (500 ml)</w:t>
            </w:r>
          </w:p>
        </w:tc>
        <w:tc>
          <w:tcPr>
            <w:tcW w:w="469" w:type="pct"/>
            <w:shd w:val="clear" w:color="auto" w:fill="FFFFFF" w:themeFill="background1"/>
            <w:noWrap/>
            <w:vAlign w:val="center"/>
          </w:tcPr>
          <w:p w:rsidR="000D5334" w:rsidRPr="00941500" w:rsidRDefault="000D5334" w:rsidP="000D5334">
            <w:pPr>
              <w:jc w:val="center"/>
              <w:rPr>
                <w:color w:val="000000" w:themeColor="text1"/>
              </w:rPr>
            </w:pPr>
            <w:r w:rsidRPr="00941500">
              <w:rPr>
                <w:color w:val="000000" w:themeColor="text1"/>
              </w:rPr>
              <w:t>24</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High quality flask which can endure heating over the open flame of an alcohol lamp, lab burner, or hot plate</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 xml:space="preserve">Volumetric Flask </w:t>
            </w:r>
          </w:p>
          <w:p w:rsidR="000D5334" w:rsidRPr="00941500" w:rsidRDefault="000D5334" w:rsidP="000D5334">
            <w:pPr>
              <w:pStyle w:val="TableParagraph"/>
              <w:spacing w:before="22"/>
              <w:ind w:left="107" w:right="185"/>
              <w:rPr>
                <w:color w:val="000000" w:themeColor="text1"/>
              </w:rPr>
            </w:pPr>
            <w:r w:rsidRPr="00941500">
              <w:rPr>
                <w:color w:val="000000" w:themeColor="text1"/>
              </w:rPr>
              <w:t>(1 L)</w:t>
            </w:r>
          </w:p>
        </w:tc>
        <w:tc>
          <w:tcPr>
            <w:tcW w:w="469" w:type="pct"/>
            <w:shd w:val="clear" w:color="auto" w:fill="FFFFFF" w:themeFill="background1"/>
            <w:noWrap/>
            <w:vAlign w:val="center"/>
          </w:tcPr>
          <w:p w:rsidR="000D5334" w:rsidRPr="00941500" w:rsidRDefault="000D5334" w:rsidP="000D5334">
            <w:pPr>
              <w:jc w:val="center"/>
              <w:rPr>
                <w:color w:val="000000" w:themeColor="text1"/>
              </w:rPr>
            </w:pPr>
            <w:r w:rsidRPr="00941500">
              <w:rPr>
                <w:color w:val="000000" w:themeColor="text1"/>
              </w:rPr>
              <w:t>24</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High quality flask which can endure heating over the open flame of an alcohol lamp, lab burner, or hot plate</w:t>
            </w:r>
          </w:p>
        </w:tc>
      </w:tr>
      <w:tr w:rsidR="000D5334" w:rsidRPr="00941500" w:rsidTr="00FD2F22">
        <w:trPr>
          <w:cantSplit/>
          <w:trHeight w:val="432"/>
        </w:trPr>
        <w:tc>
          <w:tcPr>
            <w:tcW w:w="496" w:type="pct"/>
            <w:vAlign w:val="center"/>
          </w:tcPr>
          <w:p w:rsidR="000D5334" w:rsidRPr="00941500" w:rsidRDefault="000D5334" w:rsidP="000D751B">
            <w:pPr>
              <w:pStyle w:val="TableParagraph"/>
              <w:numPr>
                <w:ilvl w:val="0"/>
                <w:numId w:val="23"/>
              </w:numPr>
              <w:spacing w:before="22"/>
              <w:ind w:right="185"/>
              <w:jc w:val="center"/>
              <w:rPr>
                <w:color w:val="000000" w:themeColor="text1"/>
              </w:rPr>
            </w:pPr>
          </w:p>
        </w:tc>
        <w:tc>
          <w:tcPr>
            <w:tcW w:w="847"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Glass Rods</w:t>
            </w:r>
          </w:p>
        </w:tc>
        <w:tc>
          <w:tcPr>
            <w:tcW w:w="469" w:type="pct"/>
            <w:shd w:val="clear" w:color="auto" w:fill="FFFFFF" w:themeFill="background1"/>
            <w:noWrap/>
            <w:vAlign w:val="center"/>
          </w:tcPr>
          <w:p w:rsidR="000D5334" w:rsidRPr="00941500" w:rsidRDefault="000D5334" w:rsidP="000D5334">
            <w:pPr>
              <w:pStyle w:val="TableParagraph"/>
              <w:spacing w:before="22"/>
              <w:ind w:left="107" w:right="185"/>
              <w:jc w:val="center"/>
              <w:rPr>
                <w:color w:val="000000" w:themeColor="text1"/>
              </w:rPr>
            </w:pPr>
            <w:r w:rsidRPr="00941500">
              <w:rPr>
                <w:color w:val="000000" w:themeColor="text1"/>
              </w:rPr>
              <w:t>12</w:t>
            </w:r>
          </w:p>
        </w:tc>
        <w:tc>
          <w:tcPr>
            <w:tcW w:w="3188" w:type="pct"/>
            <w:shd w:val="clear" w:color="auto" w:fill="auto"/>
            <w:noWrap/>
            <w:vAlign w:val="center"/>
          </w:tcPr>
          <w:p w:rsidR="000D5334" w:rsidRPr="00941500" w:rsidRDefault="000D5334" w:rsidP="000D5334">
            <w:pPr>
              <w:pStyle w:val="TableParagraph"/>
              <w:spacing w:before="22"/>
              <w:ind w:left="107" w:right="185"/>
              <w:rPr>
                <w:color w:val="000000" w:themeColor="text1"/>
              </w:rPr>
            </w:pPr>
            <w:r w:rsidRPr="00941500">
              <w:rPr>
                <w:color w:val="000000" w:themeColor="text1"/>
              </w:rPr>
              <w:t>Glass Rods</w:t>
            </w:r>
          </w:p>
        </w:tc>
      </w:tr>
      <w:tr w:rsidR="000D5334" w:rsidRPr="00941500" w:rsidTr="00FD2F22">
        <w:trPr>
          <w:cantSplit/>
          <w:trHeight w:val="432"/>
        </w:trPr>
        <w:tc>
          <w:tcPr>
            <w:tcW w:w="496" w:type="pct"/>
            <w:shd w:val="clear" w:color="auto" w:fill="FFFFFF" w:themeFill="background1"/>
            <w:vAlign w:val="center"/>
          </w:tcPr>
          <w:p w:rsidR="000D5334" w:rsidRPr="00941500" w:rsidRDefault="000D5334" w:rsidP="000D5334">
            <w:pPr>
              <w:spacing w:before="60" w:after="60" w:line="276" w:lineRule="auto"/>
              <w:jc w:val="center"/>
              <w:rPr>
                <w:color w:val="000000" w:themeColor="text1"/>
              </w:rPr>
            </w:pPr>
          </w:p>
        </w:tc>
        <w:tc>
          <w:tcPr>
            <w:tcW w:w="847" w:type="pct"/>
            <w:shd w:val="clear" w:color="auto" w:fill="FFFFFF" w:themeFill="background1"/>
            <w:noWrap/>
            <w:vAlign w:val="bottom"/>
          </w:tcPr>
          <w:p w:rsidR="000D5334" w:rsidRPr="00393FC0" w:rsidRDefault="00BB1F3F" w:rsidP="000D5334">
            <w:pPr>
              <w:spacing w:before="60" w:after="60" w:line="276" w:lineRule="auto"/>
              <w:rPr>
                <w:color w:val="000000" w:themeColor="text1"/>
              </w:rPr>
            </w:pPr>
            <w:r w:rsidRPr="00393FC0">
              <w:rPr>
                <w:color w:val="000000" w:themeColor="text1"/>
              </w:rPr>
              <w:t>Total Cost</w:t>
            </w:r>
          </w:p>
        </w:tc>
        <w:tc>
          <w:tcPr>
            <w:tcW w:w="469" w:type="pct"/>
            <w:shd w:val="clear" w:color="auto" w:fill="FFFFFF" w:themeFill="background1"/>
            <w:noWrap/>
            <w:vAlign w:val="center"/>
          </w:tcPr>
          <w:p w:rsidR="000D5334" w:rsidRPr="00393FC0" w:rsidRDefault="000D5334" w:rsidP="000D5334">
            <w:pPr>
              <w:jc w:val="center"/>
              <w:rPr>
                <w:color w:val="000000" w:themeColor="text1"/>
              </w:rPr>
            </w:pPr>
          </w:p>
        </w:tc>
        <w:tc>
          <w:tcPr>
            <w:tcW w:w="3188" w:type="pct"/>
            <w:shd w:val="clear" w:color="auto" w:fill="FFFFFF" w:themeFill="background1"/>
            <w:noWrap/>
            <w:vAlign w:val="center"/>
          </w:tcPr>
          <w:p w:rsidR="000D5334" w:rsidRPr="00393FC0" w:rsidRDefault="00BB1F3F" w:rsidP="00BB1F3F">
            <w:pPr>
              <w:rPr>
                <w:color w:val="000000" w:themeColor="text1"/>
              </w:rPr>
            </w:pPr>
            <w:r w:rsidRPr="00393FC0">
              <w:rPr>
                <w:color w:val="000000" w:themeColor="text1"/>
              </w:rPr>
              <w:t>6</w:t>
            </w:r>
            <w:r w:rsidR="00FE005B" w:rsidRPr="00393FC0">
              <w:rPr>
                <w:color w:val="000000" w:themeColor="text1"/>
              </w:rPr>
              <w:t>.0M</w:t>
            </w:r>
          </w:p>
        </w:tc>
      </w:tr>
    </w:tbl>
    <w:p w:rsidR="000D751B" w:rsidRPr="00FC742F" w:rsidRDefault="000D751B" w:rsidP="000D751B">
      <w:pPr>
        <w:rPr>
          <w:sz w:val="18"/>
          <w:szCs w:val="18"/>
        </w:rPr>
      </w:pPr>
      <w:r w:rsidRPr="00FC742F">
        <w:rPr>
          <w:sz w:val="18"/>
          <w:szCs w:val="18"/>
        </w:rPr>
        <w:t>Note:</w:t>
      </w:r>
    </w:p>
    <w:p w:rsidR="00D6260F" w:rsidRPr="00FC742F" w:rsidRDefault="00D6260F" w:rsidP="00FC742F">
      <w:pPr>
        <w:pStyle w:val="BodyText"/>
        <w:numPr>
          <w:ilvl w:val="0"/>
          <w:numId w:val="27"/>
        </w:numPr>
        <w:rPr>
          <w:color w:val="000000" w:themeColor="text1"/>
          <w:sz w:val="18"/>
          <w:szCs w:val="18"/>
        </w:rPr>
      </w:pPr>
      <w:r w:rsidRPr="00FC742F">
        <w:rPr>
          <w:color w:val="000000" w:themeColor="text1"/>
          <w:sz w:val="18"/>
          <w:szCs w:val="18"/>
        </w:rPr>
        <w:t>All items must be of USA, Japan, Germany, UK, France, Italy, Belgium, Netherland, Finland, Switzerland &amp;</w:t>
      </w:r>
      <w:r w:rsidRPr="00FC742F">
        <w:rPr>
          <w:color w:val="000000" w:themeColor="text1"/>
          <w:sz w:val="18"/>
          <w:szCs w:val="18"/>
        </w:rPr>
        <w:br/>
        <w:t>Sweden’s Manufacturer.</w:t>
      </w:r>
    </w:p>
    <w:p w:rsidR="000D751B" w:rsidRPr="00FC742F" w:rsidRDefault="000D751B" w:rsidP="00FC742F">
      <w:pPr>
        <w:pStyle w:val="BodyText"/>
        <w:numPr>
          <w:ilvl w:val="0"/>
          <w:numId w:val="27"/>
        </w:numPr>
        <w:rPr>
          <w:color w:val="000000" w:themeColor="text1"/>
          <w:sz w:val="18"/>
          <w:szCs w:val="18"/>
        </w:rPr>
      </w:pPr>
      <w:r w:rsidRPr="00FC742F">
        <w:rPr>
          <w:color w:val="000000" w:themeColor="text1"/>
          <w:sz w:val="18"/>
          <w:szCs w:val="18"/>
        </w:rPr>
        <w:t>Quoted hardware must be compatible with lab power supplies and other equipment as per requirement.</w:t>
      </w:r>
    </w:p>
    <w:p w:rsidR="000D751B" w:rsidRPr="00FC742F" w:rsidRDefault="000D751B" w:rsidP="00FC742F">
      <w:pPr>
        <w:pStyle w:val="BodyText"/>
        <w:numPr>
          <w:ilvl w:val="0"/>
          <w:numId w:val="27"/>
        </w:numPr>
        <w:rPr>
          <w:color w:val="000000" w:themeColor="text1"/>
          <w:sz w:val="18"/>
          <w:szCs w:val="18"/>
        </w:rPr>
      </w:pPr>
      <w:r w:rsidRPr="00FC742F">
        <w:rPr>
          <w:color w:val="000000" w:themeColor="text1"/>
          <w:sz w:val="18"/>
          <w:szCs w:val="18"/>
        </w:rPr>
        <w:t>Equipment shall be delivered with all necessary supplies and accessories required for installations and start-up.</w:t>
      </w:r>
    </w:p>
    <w:p w:rsidR="000D751B" w:rsidRPr="00FC742F" w:rsidRDefault="000D751B" w:rsidP="00FC742F">
      <w:pPr>
        <w:pStyle w:val="BodyText"/>
        <w:numPr>
          <w:ilvl w:val="0"/>
          <w:numId w:val="27"/>
        </w:numPr>
        <w:rPr>
          <w:color w:val="000000" w:themeColor="text1"/>
          <w:sz w:val="18"/>
          <w:szCs w:val="18"/>
        </w:rPr>
      </w:pPr>
      <w:r w:rsidRPr="00FC742F">
        <w:rPr>
          <w:color w:val="000000" w:themeColor="text1"/>
          <w:sz w:val="18"/>
          <w:szCs w:val="18"/>
        </w:rPr>
        <w:t>The vendor shall demonstrate and document upon installation that the system meats all performance specifications.</w:t>
      </w:r>
    </w:p>
    <w:p w:rsidR="000D751B" w:rsidRPr="00FC742F" w:rsidRDefault="000D751B" w:rsidP="00FC742F">
      <w:pPr>
        <w:pStyle w:val="BodyText"/>
        <w:numPr>
          <w:ilvl w:val="0"/>
          <w:numId w:val="27"/>
        </w:numPr>
        <w:rPr>
          <w:color w:val="000000" w:themeColor="text1"/>
          <w:sz w:val="18"/>
          <w:szCs w:val="18"/>
        </w:rPr>
      </w:pPr>
      <w:r w:rsidRPr="00FC742F">
        <w:rPr>
          <w:color w:val="000000" w:themeColor="text1"/>
          <w:sz w:val="18"/>
          <w:szCs w:val="18"/>
        </w:rPr>
        <w:t>Comprehensive documentation including Safety/Installation Guidelines and Operation/Experiment Manuals should accompany the product, both in Hard and Soft/CD/eBook formats for all items.</w:t>
      </w:r>
    </w:p>
    <w:p w:rsidR="000E640E" w:rsidRPr="000E640E" w:rsidRDefault="00D6260F" w:rsidP="00FC742F">
      <w:pPr>
        <w:pStyle w:val="BodyText"/>
        <w:numPr>
          <w:ilvl w:val="0"/>
          <w:numId w:val="27"/>
        </w:numPr>
        <w:rPr>
          <w:sz w:val="18"/>
          <w:szCs w:val="18"/>
        </w:rPr>
      </w:pPr>
      <w:r w:rsidRPr="00FC742F">
        <w:rPr>
          <w:color w:val="000000" w:themeColor="text1"/>
          <w:sz w:val="18"/>
          <w:szCs w:val="18"/>
        </w:rPr>
        <w:t>E</w:t>
      </w:r>
      <w:r w:rsidR="000D751B" w:rsidRPr="00FC742F">
        <w:rPr>
          <w:color w:val="000000" w:themeColor="text1"/>
          <w:sz w:val="18"/>
          <w:szCs w:val="18"/>
        </w:rPr>
        <w:t>quipment (1-2</w:t>
      </w:r>
      <w:r w:rsidRPr="00FC742F">
        <w:rPr>
          <w:color w:val="000000" w:themeColor="text1"/>
          <w:sz w:val="18"/>
          <w:szCs w:val="18"/>
        </w:rPr>
        <w:t>3</w:t>
      </w:r>
      <w:r w:rsidR="000D751B" w:rsidRPr="00FC742F">
        <w:rPr>
          <w:color w:val="000000" w:themeColor="text1"/>
          <w:sz w:val="18"/>
          <w:szCs w:val="18"/>
        </w:rPr>
        <w:t xml:space="preserve">) will be technically &amp; financially evaluated as a group. </w:t>
      </w:r>
      <w:proofErr w:type="gramStart"/>
      <w:r w:rsidR="000E640E" w:rsidRPr="00FC742F">
        <w:rPr>
          <w:color w:val="000000" w:themeColor="text1"/>
          <w:sz w:val="18"/>
          <w:szCs w:val="18"/>
        </w:rPr>
        <w:t>and</w:t>
      </w:r>
      <w:proofErr w:type="gramEnd"/>
      <w:r w:rsidR="000E640E" w:rsidRPr="00FC742F">
        <w:rPr>
          <w:color w:val="000000" w:themeColor="text1"/>
          <w:sz w:val="18"/>
          <w:szCs w:val="18"/>
        </w:rPr>
        <w:t xml:space="preserve"> glass wares (1-30) will be technically &amp; financially evaluated as a group.</w:t>
      </w:r>
    </w:p>
    <w:p w:rsidR="00926A90" w:rsidRPr="00FC742F" w:rsidRDefault="000D751B" w:rsidP="00FC742F">
      <w:pPr>
        <w:pStyle w:val="BodyText"/>
        <w:numPr>
          <w:ilvl w:val="0"/>
          <w:numId w:val="27"/>
        </w:numPr>
        <w:rPr>
          <w:sz w:val="18"/>
          <w:szCs w:val="18"/>
        </w:rPr>
      </w:pPr>
      <w:r w:rsidRPr="00FC742F">
        <w:rPr>
          <w:color w:val="000000" w:themeColor="text1"/>
          <w:sz w:val="18"/>
          <w:szCs w:val="18"/>
        </w:rPr>
        <w:t>But the bidders are required to quote individual prices of all items.</w:t>
      </w:r>
    </w:p>
    <w:p w:rsidR="00926A90" w:rsidRPr="00941500" w:rsidRDefault="00926A90"/>
    <w:p w:rsidR="005D4D1E" w:rsidRPr="00941500" w:rsidRDefault="005D4D1E"/>
    <w:p w:rsidR="00BB1F3F" w:rsidRPr="00941500" w:rsidRDefault="00BB1F3F"/>
    <w:p w:rsidR="00BB1F3F" w:rsidRDefault="00BB1F3F"/>
    <w:p w:rsidR="00D6260F" w:rsidRPr="00941500" w:rsidRDefault="00D6260F"/>
    <w:p w:rsidR="00BB1F3F" w:rsidRPr="00941500" w:rsidRDefault="00BB1F3F"/>
    <w:p w:rsidR="00BB1F3F" w:rsidRPr="00941500" w:rsidRDefault="00DC2174" w:rsidP="00BB1F3F">
      <w:pPr>
        <w:jc w:val="center"/>
      </w:pPr>
      <w:r w:rsidRPr="00941500">
        <w:t xml:space="preserve">TENDER G: </w:t>
      </w:r>
      <w:r w:rsidR="00BB1F3F" w:rsidRPr="00941500">
        <w:t>WORKSHOP PRACTICE</w:t>
      </w:r>
    </w:p>
    <w:p w:rsidR="00BB1F3F" w:rsidRPr="00941500" w:rsidRDefault="00BB1F3F" w:rsidP="00BB1F3F">
      <w:pPr>
        <w:jc w:val="center"/>
      </w:pPr>
    </w:p>
    <w:tbl>
      <w:tblPr>
        <w:tblStyle w:val="TableGrid"/>
        <w:tblW w:w="5000" w:type="pct"/>
        <w:tblLook w:val="04A0"/>
      </w:tblPr>
      <w:tblGrid>
        <w:gridCol w:w="755"/>
        <w:gridCol w:w="1632"/>
        <w:gridCol w:w="927"/>
        <w:gridCol w:w="7368"/>
      </w:tblGrid>
      <w:tr w:rsidR="00AE79F8" w:rsidRPr="00941500" w:rsidTr="000E640E">
        <w:trPr>
          <w:trHeight w:val="576"/>
        </w:trPr>
        <w:tc>
          <w:tcPr>
            <w:tcW w:w="353" w:type="pct"/>
            <w:vAlign w:val="center"/>
          </w:tcPr>
          <w:p w:rsidR="00BB1F3F" w:rsidRPr="00941500" w:rsidRDefault="00BB1F3F" w:rsidP="00134F1F">
            <w:pPr>
              <w:pStyle w:val="TableParagraph"/>
              <w:spacing w:before="60" w:after="60" w:line="276" w:lineRule="auto"/>
              <w:ind w:left="105" w:right="94"/>
              <w:jc w:val="center"/>
              <w:rPr>
                <w:color w:val="000000"/>
              </w:rPr>
            </w:pPr>
            <w:r w:rsidRPr="00941500">
              <w:rPr>
                <w:color w:val="000000"/>
              </w:rPr>
              <w:t>Sr. No.</w:t>
            </w:r>
          </w:p>
        </w:tc>
        <w:tc>
          <w:tcPr>
            <w:tcW w:w="763" w:type="pct"/>
            <w:vAlign w:val="center"/>
          </w:tcPr>
          <w:p w:rsidR="00BB1F3F" w:rsidRPr="00941500" w:rsidRDefault="00BB1F3F" w:rsidP="00134F1F">
            <w:pPr>
              <w:pStyle w:val="TableParagraph"/>
              <w:spacing w:before="60" w:after="60" w:line="276" w:lineRule="auto"/>
              <w:ind w:left="105" w:right="94"/>
              <w:rPr>
                <w:color w:val="000000"/>
              </w:rPr>
            </w:pPr>
            <w:r w:rsidRPr="00941500">
              <w:rPr>
                <w:color w:val="000000"/>
              </w:rPr>
              <w:t>Items</w:t>
            </w:r>
          </w:p>
        </w:tc>
        <w:tc>
          <w:tcPr>
            <w:tcW w:w="434" w:type="pct"/>
            <w:vAlign w:val="center"/>
          </w:tcPr>
          <w:p w:rsidR="00BB1F3F" w:rsidRPr="00941500" w:rsidRDefault="00BB1F3F" w:rsidP="00134F1F">
            <w:pPr>
              <w:pStyle w:val="TableParagraph"/>
              <w:spacing w:before="60" w:after="60" w:line="276" w:lineRule="auto"/>
              <w:ind w:hanging="119"/>
              <w:jc w:val="center"/>
              <w:rPr>
                <w:color w:val="000000"/>
              </w:rPr>
            </w:pPr>
            <w:r w:rsidRPr="00941500">
              <w:rPr>
                <w:color w:val="000000"/>
              </w:rPr>
              <w:t>Qty.</w:t>
            </w:r>
          </w:p>
        </w:tc>
        <w:tc>
          <w:tcPr>
            <w:tcW w:w="3450" w:type="pct"/>
            <w:vAlign w:val="center"/>
          </w:tcPr>
          <w:p w:rsidR="00BB1F3F" w:rsidRPr="00941500" w:rsidRDefault="00BB1F3F" w:rsidP="00134F1F">
            <w:pPr>
              <w:pStyle w:val="TableParagraph"/>
              <w:spacing w:before="60" w:after="60" w:line="276" w:lineRule="auto"/>
              <w:ind w:left="111"/>
              <w:rPr>
                <w:color w:val="000000"/>
              </w:rPr>
            </w:pPr>
            <w:r w:rsidRPr="00941500">
              <w:rPr>
                <w:color w:val="000000"/>
              </w:rPr>
              <w:t>Specifications</w:t>
            </w:r>
          </w:p>
        </w:tc>
      </w:tr>
      <w:tr w:rsidR="00AE79F8" w:rsidRPr="00941500" w:rsidTr="000E640E">
        <w:trPr>
          <w:trHeight w:val="576"/>
        </w:trPr>
        <w:tc>
          <w:tcPr>
            <w:tcW w:w="1117" w:type="pct"/>
            <w:gridSpan w:val="2"/>
            <w:vAlign w:val="center"/>
          </w:tcPr>
          <w:p w:rsidR="00AE79F8" w:rsidRPr="00941500" w:rsidRDefault="00E642C4" w:rsidP="00134F1F">
            <w:pPr>
              <w:pStyle w:val="TableParagraph"/>
              <w:spacing w:before="60" w:after="60" w:line="276" w:lineRule="auto"/>
            </w:pPr>
            <w:r>
              <w:lastRenderedPageBreak/>
              <w:t>E</w:t>
            </w:r>
            <w:r w:rsidR="00AE79F8">
              <w:t>quipment</w:t>
            </w:r>
          </w:p>
        </w:tc>
        <w:tc>
          <w:tcPr>
            <w:tcW w:w="434" w:type="pct"/>
            <w:vAlign w:val="center"/>
          </w:tcPr>
          <w:p w:rsidR="00AE79F8" w:rsidRPr="00941500" w:rsidRDefault="00AE79F8" w:rsidP="00134F1F">
            <w:pPr>
              <w:pStyle w:val="TableParagraph"/>
              <w:spacing w:before="60" w:after="60" w:line="276" w:lineRule="auto"/>
              <w:jc w:val="center"/>
            </w:pPr>
          </w:p>
        </w:tc>
        <w:tc>
          <w:tcPr>
            <w:tcW w:w="3450" w:type="pct"/>
            <w:vAlign w:val="center"/>
          </w:tcPr>
          <w:p w:rsidR="00AE79F8" w:rsidRPr="00941500" w:rsidRDefault="00AE79F8" w:rsidP="00134F1F">
            <w:pPr>
              <w:pStyle w:val="TableParagraph"/>
              <w:spacing w:before="60" w:after="60" w:line="276" w:lineRule="auto"/>
            </w:pPr>
          </w:p>
        </w:tc>
      </w:tr>
      <w:tr w:rsidR="00AE79F8" w:rsidRPr="00941500" w:rsidTr="000E640E">
        <w:trPr>
          <w:trHeight w:val="576"/>
        </w:trPr>
        <w:tc>
          <w:tcPr>
            <w:tcW w:w="353" w:type="pct"/>
            <w:vAlign w:val="center"/>
          </w:tcPr>
          <w:p w:rsidR="00BB1F3F" w:rsidRPr="00941500" w:rsidRDefault="00BB1F3F" w:rsidP="00134F1F">
            <w:pPr>
              <w:pStyle w:val="TableParagraph"/>
              <w:numPr>
                <w:ilvl w:val="0"/>
                <w:numId w:val="5"/>
              </w:numPr>
              <w:spacing w:before="60" w:after="60" w:line="276" w:lineRule="auto"/>
              <w:jc w:val="center"/>
            </w:pPr>
          </w:p>
        </w:tc>
        <w:tc>
          <w:tcPr>
            <w:tcW w:w="763" w:type="pct"/>
            <w:vAlign w:val="center"/>
          </w:tcPr>
          <w:p w:rsidR="00BB1F3F" w:rsidRPr="00941500" w:rsidRDefault="00BB1F3F" w:rsidP="00134F1F">
            <w:pPr>
              <w:pStyle w:val="TableParagraph"/>
              <w:spacing w:before="60" w:after="60" w:line="276" w:lineRule="auto"/>
            </w:pPr>
            <w:r w:rsidRPr="00941500">
              <w:t>Circular saw</w:t>
            </w:r>
          </w:p>
        </w:tc>
        <w:tc>
          <w:tcPr>
            <w:tcW w:w="434" w:type="pct"/>
            <w:vAlign w:val="center"/>
          </w:tcPr>
          <w:p w:rsidR="00BB1F3F" w:rsidRPr="00941500" w:rsidRDefault="006065B6" w:rsidP="00134F1F">
            <w:pPr>
              <w:pStyle w:val="TableParagraph"/>
              <w:spacing w:before="60" w:after="60" w:line="276" w:lineRule="auto"/>
              <w:jc w:val="center"/>
            </w:pPr>
            <w:r>
              <w:t>0</w:t>
            </w:r>
            <w:r w:rsidR="00BB1F3F" w:rsidRPr="00941500">
              <w:t>1</w:t>
            </w:r>
          </w:p>
        </w:tc>
        <w:tc>
          <w:tcPr>
            <w:tcW w:w="3450" w:type="pct"/>
            <w:vAlign w:val="center"/>
          </w:tcPr>
          <w:p w:rsidR="00BB1F3F" w:rsidRPr="00941500" w:rsidRDefault="00BB1F3F" w:rsidP="00134F1F">
            <w:pPr>
              <w:pStyle w:val="TableParagraph"/>
              <w:spacing w:before="60" w:after="60" w:line="276" w:lineRule="auto"/>
            </w:pPr>
            <w:r w:rsidRPr="00941500">
              <w:t>Circular saw: blade diameter: 185mm (7-1/4")</w:t>
            </w:r>
          </w:p>
        </w:tc>
      </w:tr>
      <w:tr w:rsidR="00AE79F8" w:rsidRPr="00941500" w:rsidTr="000E640E">
        <w:trPr>
          <w:trHeight w:val="576"/>
        </w:trPr>
        <w:tc>
          <w:tcPr>
            <w:tcW w:w="353" w:type="pct"/>
            <w:vAlign w:val="center"/>
          </w:tcPr>
          <w:p w:rsidR="00BB1F3F" w:rsidRPr="00941500" w:rsidRDefault="00BB1F3F" w:rsidP="00134F1F">
            <w:pPr>
              <w:pStyle w:val="TableParagraph"/>
              <w:numPr>
                <w:ilvl w:val="0"/>
                <w:numId w:val="5"/>
              </w:numPr>
              <w:spacing w:before="60" w:after="60" w:line="276" w:lineRule="auto"/>
              <w:jc w:val="center"/>
            </w:pPr>
          </w:p>
        </w:tc>
        <w:tc>
          <w:tcPr>
            <w:tcW w:w="763" w:type="pct"/>
            <w:vAlign w:val="center"/>
          </w:tcPr>
          <w:p w:rsidR="00BB1F3F" w:rsidRPr="00941500" w:rsidRDefault="00BB1F3F" w:rsidP="00134F1F">
            <w:pPr>
              <w:pStyle w:val="TableParagraph"/>
              <w:spacing w:before="60" w:after="60" w:line="276" w:lineRule="auto"/>
            </w:pPr>
            <w:r w:rsidRPr="00941500">
              <w:t>Jig saw</w:t>
            </w:r>
          </w:p>
        </w:tc>
        <w:tc>
          <w:tcPr>
            <w:tcW w:w="434" w:type="pct"/>
            <w:vAlign w:val="center"/>
          </w:tcPr>
          <w:p w:rsidR="00BB1F3F" w:rsidRPr="00941500" w:rsidRDefault="006065B6" w:rsidP="00134F1F">
            <w:pPr>
              <w:pStyle w:val="TableParagraph"/>
              <w:spacing w:before="60" w:after="60" w:line="276" w:lineRule="auto"/>
              <w:jc w:val="center"/>
            </w:pPr>
            <w:r>
              <w:t>0</w:t>
            </w:r>
            <w:r w:rsidR="00BB1F3F" w:rsidRPr="00941500">
              <w:t>1</w:t>
            </w:r>
          </w:p>
        </w:tc>
        <w:tc>
          <w:tcPr>
            <w:tcW w:w="3450" w:type="pct"/>
            <w:vAlign w:val="center"/>
          </w:tcPr>
          <w:p w:rsidR="00BB1F3F" w:rsidRPr="00941500" w:rsidRDefault="00BB1F3F" w:rsidP="00134F1F">
            <w:pPr>
              <w:pStyle w:val="TableParagraph"/>
              <w:spacing w:before="60" w:after="60" w:line="276" w:lineRule="auto"/>
            </w:pPr>
            <w:r w:rsidRPr="00941500">
              <w:t xml:space="preserve">Jig </w:t>
            </w:r>
            <w:r w:rsidR="006065B6" w:rsidRPr="00941500">
              <w:t>saw</w:t>
            </w:r>
            <w:r w:rsidRPr="00941500">
              <w:t xml:space="preserve"> wood cutting capacity160mm (6-19/64")</w:t>
            </w:r>
          </w:p>
        </w:tc>
      </w:tr>
      <w:tr w:rsidR="00AE79F8" w:rsidRPr="00941500" w:rsidTr="000E640E">
        <w:trPr>
          <w:trHeight w:val="576"/>
        </w:trPr>
        <w:tc>
          <w:tcPr>
            <w:tcW w:w="353" w:type="pct"/>
            <w:vAlign w:val="center"/>
          </w:tcPr>
          <w:p w:rsidR="00BB1F3F" w:rsidRPr="00941500" w:rsidRDefault="00BB1F3F" w:rsidP="00134F1F">
            <w:pPr>
              <w:pStyle w:val="TableParagraph"/>
              <w:numPr>
                <w:ilvl w:val="0"/>
                <w:numId w:val="5"/>
              </w:numPr>
              <w:spacing w:before="60" w:after="60" w:line="276" w:lineRule="auto"/>
              <w:jc w:val="center"/>
            </w:pPr>
          </w:p>
        </w:tc>
        <w:tc>
          <w:tcPr>
            <w:tcW w:w="763" w:type="pct"/>
            <w:vAlign w:val="center"/>
          </w:tcPr>
          <w:p w:rsidR="00BB1F3F" w:rsidRPr="00941500" w:rsidRDefault="00BB1F3F" w:rsidP="00134F1F">
            <w:pPr>
              <w:pStyle w:val="TableParagraph"/>
              <w:spacing w:before="60" w:after="60" w:line="276" w:lineRule="auto"/>
            </w:pPr>
            <w:r w:rsidRPr="00941500">
              <w:t>Band saw</w:t>
            </w:r>
          </w:p>
        </w:tc>
        <w:tc>
          <w:tcPr>
            <w:tcW w:w="434" w:type="pct"/>
            <w:vAlign w:val="center"/>
          </w:tcPr>
          <w:p w:rsidR="00BB1F3F" w:rsidRPr="00941500" w:rsidRDefault="006065B6" w:rsidP="00134F1F">
            <w:pPr>
              <w:pStyle w:val="TableParagraph"/>
              <w:spacing w:before="60" w:after="60" w:line="276" w:lineRule="auto"/>
              <w:jc w:val="center"/>
            </w:pPr>
            <w:r>
              <w:t>0</w:t>
            </w:r>
            <w:r w:rsidR="00BB1F3F" w:rsidRPr="00941500">
              <w:t>1</w:t>
            </w:r>
          </w:p>
        </w:tc>
        <w:tc>
          <w:tcPr>
            <w:tcW w:w="3450" w:type="pct"/>
            <w:vAlign w:val="center"/>
          </w:tcPr>
          <w:p w:rsidR="00BB1F3F" w:rsidRPr="00941500" w:rsidRDefault="00BB1F3F" w:rsidP="00134F1F">
            <w:pPr>
              <w:pStyle w:val="TableParagraph"/>
              <w:spacing w:before="60" w:after="60" w:line="276" w:lineRule="auto"/>
            </w:pPr>
            <w:r w:rsidRPr="00941500">
              <w:rPr>
                <w:bCs/>
              </w:rPr>
              <w:t>Band saw: Max. Cutting Depth: 80mm; Max. Cutting Width: 230mm</w:t>
            </w:r>
          </w:p>
        </w:tc>
      </w:tr>
      <w:tr w:rsidR="00AE79F8" w:rsidRPr="00941500" w:rsidTr="000E640E">
        <w:trPr>
          <w:trHeight w:val="576"/>
        </w:trPr>
        <w:tc>
          <w:tcPr>
            <w:tcW w:w="353" w:type="pct"/>
            <w:vAlign w:val="center"/>
          </w:tcPr>
          <w:p w:rsidR="00BB1F3F" w:rsidRPr="00941500" w:rsidRDefault="00BB1F3F" w:rsidP="00134F1F">
            <w:pPr>
              <w:pStyle w:val="TableParagraph"/>
              <w:numPr>
                <w:ilvl w:val="0"/>
                <w:numId w:val="5"/>
              </w:numPr>
              <w:spacing w:before="60" w:after="60" w:line="276" w:lineRule="auto"/>
              <w:jc w:val="center"/>
            </w:pPr>
          </w:p>
        </w:tc>
        <w:tc>
          <w:tcPr>
            <w:tcW w:w="763" w:type="pct"/>
            <w:vAlign w:val="center"/>
          </w:tcPr>
          <w:p w:rsidR="00BB1F3F" w:rsidRPr="00941500" w:rsidRDefault="00BB1F3F" w:rsidP="00134F1F">
            <w:pPr>
              <w:pStyle w:val="TableParagraph"/>
              <w:spacing w:before="60" w:after="60" w:line="276" w:lineRule="auto"/>
            </w:pPr>
            <w:r w:rsidRPr="00941500">
              <w:t>Table Saw</w:t>
            </w:r>
          </w:p>
        </w:tc>
        <w:tc>
          <w:tcPr>
            <w:tcW w:w="434" w:type="pct"/>
            <w:vAlign w:val="center"/>
          </w:tcPr>
          <w:p w:rsidR="00BB1F3F" w:rsidRPr="00941500" w:rsidRDefault="006065B6" w:rsidP="00134F1F">
            <w:pPr>
              <w:pStyle w:val="TableParagraph"/>
              <w:spacing w:before="60" w:after="60" w:line="276" w:lineRule="auto"/>
              <w:jc w:val="center"/>
            </w:pPr>
            <w:r>
              <w:t>0</w:t>
            </w:r>
            <w:r w:rsidR="00BB1F3F" w:rsidRPr="00941500">
              <w:t>1</w:t>
            </w:r>
          </w:p>
        </w:tc>
        <w:tc>
          <w:tcPr>
            <w:tcW w:w="3450" w:type="pct"/>
            <w:vAlign w:val="center"/>
          </w:tcPr>
          <w:p w:rsidR="00BB1F3F" w:rsidRPr="00941500" w:rsidRDefault="00BB1F3F" w:rsidP="00134F1F">
            <w:pPr>
              <w:pStyle w:val="TableParagraph"/>
              <w:spacing w:before="60" w:after="60" w:line="276" w:lineRule="auto"/>
              <w:rPr>
                <w:bCs/>
              </w:rPr>
            </w:pPr>
            <w:r w:rsidRPr="00941500">
              <w:rPr>
                <w:bCs/>
              </w:rPr>
              <w:t xml:space="preserve">Table Saw: </w:t>
            </w:r>
            <w:r w:rsidRPr="00941500">
              <w:t>Max. Cutting Depth: 80mm; Max. Cutting Width: 230mm</w:t>
            </w:r>
          </w:p>
        </w:tc>
      </w:tr>
      <w:tr w:rsidR="00AE79F8" w:rsidRPr="00941500" w:rsidTr="000E640E">
        <w:trPr>
          <w:trHeight w:val="576"/>
        </w:trPr>
        <w:tc>
          <w:tcPr>
            <w:tcW w:w="353" w:type="pct"/>
            <w:vAlign w:val="center"/>
          </w:tcPr>
          <w:p w:rsidR="00BB1F3F" w:rsidRPr="00941500" w:rsidRDefault="00BB1F3F" w:rsidP="00134F1F">
            <w:pPr>
              <w:pStyle w:val="TableParagraph"/>
              <w:numPr>
                <w:ilvl w:val="0"/>
                <w:numId w:val="5"/>
              </w:numPr>
              <w:spacing w:before="60" w:after="60" w:line="276" w:lineRule="auto"/>
              <w:jc w:val="center"/>
            </w:pPr>
          </w:p>
        </w:tc>
        <w:tc>
          <w:tcPr>
            <w:tcW w:w="763" w:type="pct"/>
            <w:vAlign w:val="center"/>
          </w:tcPr>
          <w:p w:rsidR="00BB1F3F" w:rsidRPr="00941500" w:rsidRDefault="00BB1F3F" w:rsidP="00134F1F">
            <w:pPr>
              <w:pStyle w:val="TableParagraph"/>
              <w:spacing w:before="60" w:after="60" w:line="276" w:lineRule="auto"/>
            </w:pPr>
            <w:r w:rsidRPr="00941500">
              <w:t>Surface planner</w:t>
            </w:r>
          </w:p>
        </w:tc>
        <w:tc>
          <w:tcPr>
            <w:tcW w:w="434" w:type="pct"/>
            <w:vAlign w:val="center"/>
          </w:tcPr>
          <w:p w:rsidR="00BB1F3F" w:rsidRPr="00941500" w:rsidRDefault="006065B6" w:rsidP="00134F1F">
            <w:pPr>
              <w:pStyle w:val="TableParagraph"/>
              <w:spacing w:before="60" w:after="60" w:line="276" w:lineRule="auto"/>
              <w:jc w:val="center"/>
            </w:pPr>
            <w:r>
              <w:t>0</w:t>
            </w:r>
            <w:r w:rsidR="00BB1F3F" w:rsidRPr="00941500">
              <w:t>1</w:t>
            </w:r>
          </w:p>
        </w:tc>
        <w:tc>
          <w:tcPr>
            <w:tcW w:w="3450" w:type="pct"/>
            <w:vAlign w:val="center"/>
          </w:tcPr>
          <w:p w:rsidR="00BB1F3F" w:rsidRPr="00941500" w:rsidRDefault="00BB1F3F" w:rsidP="00134F1F">
            <w:pPr>
              <w:pStyle w:val="TableParagraph"/>
              <w:spacing w:before="60" w:after="60" w:line="276" w:lineRule="auto"/>
            </w:pPr>
            <w:r w:rsidRPr="00941500">
              <w:t xml:space="preserve">Max </w:t>
            </w:r>
            <w:proofErr w:type="spellStart"/>
            <w:r w:rsidRPr="00941500">
              <w:t>Planing</w:t>
            </w:r>
            <w:proofErr w:type="spellEnd"/>
            <w:r w:rsidRPr="00941500">
              <w:t xml:space="preserve"> Width: 80 mm</w:t>
            </w:r>
          </w:p>
        </w:tc>
      </w:tr>
      <w:tr w:rsidR="00AE79F8" w:rsidRPr="00941500" w:rsidTr="000E640E">
        <w:trPr>
          <w:trHeight w:val="576"/>
        </w:trPr>
        <w:tc>
          <w:tcPr>
            <w:tcW w:w="353" w:type="pct"/>
            <w:vAlign w:val="center"/>
          </w:tcPr>
          <w:p w:rsidR="00BB1F3F" w:rsidRPr="00941500" w:rsidRDefault="00BB1F3F" w:rsidP="00134F1F">
            <w:pPr>
              <w:pStyle w:val="TableParagraph"/>
              <w:numPr>
                <w:ilvl w:val="0"/>
                <w:numId w:val="5"/>
              </w:numPr>
              <w:spacing w:before="60" w:after="60" w:line="276" w:lineRule="auto"/>
              <w:jc w:val="center"/>
            </w:pPr>
          </w:p>
        </w:tc>
        <w:tc>
          <w:tcPr>
            <w:tcW w:w="763" w:type="pct"/>
            <w:vAlign w:val="center"/>
          </w:tcPr>
          <w:p w:rsidR="00BB1F3F" w:rsidRPr="00941500" w:rsidRDefault="00BB1F3F" w:rsidP="00134F1F">
            <w:pPr>
              <w:pStyle w:val="TableParagraph"/>
              <w:spacing w:before="60" w:after="60" w:line="276" w:lineRule="auto"/>
            </w:pPr>
            <w:r w:rsidRPr="00941500">
              <w:t>Thickness planner</w:t>
            </w:r>
          </w:p>
        </w:tc>
        <w:tc>
          <w:tcPr>
            <w:tcW w:w="434" w:type="pct"/>
            <w:vAlign w:val="center"/>
          </w:tcPr>
          <w:p w:rsidR="00BB1F3F" w:rsidRPr="00941500" w:rsidRDefault="006065B6" w:rsidP="00134F1F">
            <w:pPr>
              <w:pStyle w:val="TableParagraph"/>
              <w:spacing w:before="60" w:after="60" w:line="276" w:lineRule="auto"/>
              <w:jc w:val="center"/>
            </w:pPr>
            <w:r>
              <w:t>0</w:t>
            </w:r>
            <w:r w:rsidR="00BB1F3F" w:rsidRPr="00941500">
              <w:t>1</w:t>
            </w:r>
          </w:p>
        </w:tc>
        <w:tc>
          <w:tcPr>
            <w:tcW w:w="3450" w:type="pct"/>
            <w:vAlign w:val="center"/>
          </w:tcPr>
          <w:p w:rsidR="00BB1F3F" w:rsidRPr="00941500" w:rsidRDefault="00BB1F3F" w:rsidP="00134F1F">
            <w:pPr>
              <w:pStyle w:val="TableParagraph"/>
              <w:spacing w:before="60" w:after="60" w:line="276" w:lineRule="auto"/>
            </w:pPr>
            <w:r w:rsidRPr="00941500">
              <w:t xml:space="preserve">Max </w:t>
            </w:r>
            <w:proofErr w:type="spellStart"/>
            <w:r w:rsidRPr="00941500">
              <w:t>Thicknessing</w:t>
            </w:r>
            <w:proofErr w:type="spellEnd"/>
            <w:r w:rsidRPr="00941500">
              <w:t xml:space="preserve"> Capacity: 40 mm</w:t>
            </w:r>
          </w:p>
        </w:tc>
      </w:tr>
      <w:tr w:rsidR="00AE79F8" w:rsidRPr="00941500" w:rsidTr="000E640E">
        <w:trPr>
          <w:trHeight w:val="576"/>
        </w:trPr>
        <w:tc>
          <w:tcPr>
            <w:tcW w:w="353" w:type="pct"/>
            <w:vAlign w:val="center"/>
          </w:tcPr>
          <w:p w:rsidR="00BB1F3F" w:rsidRPr="00941500" w:rsidRDefault="00BB1F3F" w:rsidP="00134F1F">
            <w:pPr>
              <w:pStyle w:val="TableParagraph"/>
              <w:numPr>
                <w:ilvl w:val="0"/>
                <w:numId w:val="5"/>
              </w:numPr>
              <w:spacing w:before="60" w:after="60" w:line="276" w:lineRule="auto"/>
              <w:jc w:val="center"/>
            </w:pPr>
          </w:p>
        </w:tc>
        <w:tc>
          <w:tcPr>
            <w:tcW w:w="763" w:type="pct"/>
            <w:vAlign w:val="center"/>
          </w:tcPr>
          <w:p w:rsidR="00BB1F3F" w:rsidRPr="00941500" w:rsidRDefault="00BB1F3F" w:rsidP="00134F1F">
            <w:pPr>
              <w:pStyle w:val="TableParagraph"/>
              <w:spacing w:before="60" w:after="60" w:line="276" w:lineRule="auto"/>
            </w:pPr>
            <w:r w:rsidRPr="00941500">
              <w:t>Wood turning lathe</w:t>
            </w:r>
          </w:p>
        </w:tc>
        <w:tc>
          <w:tcPr>
            <w:tcW w:w="434" w:type="pct"/>
            <w:vAlign w:val="center"/>
          </w:tcPr>
          <w:p w:rsidR="00BB1F3F" w:rsidRPr="00941500" w:rsidRDefault="006065B6" w:rsidP="00134F1F">
            <w:pPr>
              <w:pStyle w:val="TableParagraph"/>
              <w:spacing w:before="60" w:after="60" w:line="276" w:lineRule="auto"/>
              <w:jc w:val="center"/>
            </w:pPr>
            <w:r>
              <w:t>0</w:t>
            </w:r>
            <w:r w:rsidR="00BB1F3F" w:rsidRPr="00941500">
              <w:t>1</w:t>
            </w:r>
          </w:p>
        </w:tc>
        <w:tc>
          <w:tcPr>
            <w:tcW w:w="3450" w:type="pct"/>
            <w:vAlign w:val="center"/>
          </w:tcPr>
          <w:p w:rsidR="00BB1F3F" w:rsidRPr="00941500" w:rsidRDefault="00BB1F3F" w:rsidP="00134F1F">
            <w:pPr>
              <w:pStyle w:val="TableParagraph"/>
              <w:spacing w:before="60" w:after="60" w:line="276" w:lineRule="auto"/>
            </w:pPr>
            <w:r w:rsidRPr="00941500">
              <w:t>Wood turning lathe: Cutting Diameter: 350mmCutting Lathe:1000mm</w:t>
            </w:r>
            <w:r w:rsidR="00E642C4">
              <w:t xml:space="preserve"> with accessories</w:t>
            </w:r>
          </w:p>
        </w:tc>
      </w:tr>
      <w:tr w:rsidR="00AE79F8" w:rsidRPr="00941500" w:rsidTr="000E640E">
        <w:trPr>
          <w:trHeight w:val="576"/>
        </w:trPr>
        <w:tc>
          <w:tcPr>
            <w:tcW w:w="353" w:type="pct"/>
            <w:vAlign w:val="center"/>
          </w:tcPr>
          <w:p w:rsidR="00BB1F3F" w:rsidRPr="00941500" w:rsidRDefault="00BB1F3F" w:rsidP="00134F1F">
            <w:pPr>
              <w:pStyle w:val="TableParagraph"/>
              <w:numPr>
                <w:ilvl w:val="0"/>
                <w:numId w:val="5"/>
              </w:numPr>
              <w:spacing w:before="60" w:after="60" w:line="276" w:lineRule="auto"/>
              <w:jc w:val="center"/>
            </w:pPr>
          </w:p>
        </w:tc>
        <w:tc>
          <w:tcPr>
            <w:tcW w:w="763" w:type="pct"/>
            <w:vAlign w:val="center"/>
          </w:tcPr>
          <w:p w:rsidR="00BB1F3F" w:rsidRPr="00941500" w:rsidRDefault="00BB1F3F" w:rsidP="00134F1F">
            <w:pPr>
              <w:pStyle w:val="TableParagraph"/>
              <w:spacing w:before="60" w:after="60" w:line="276" w:lineRule="auto"/>
            </w:pPr>
            <w:r w:rsidRPr="00941500">
              <w:t>Bench Grinder</w:t>
            </w:r>
          </w:p>
        </w:tc>
        <w:tc>
          <w:tcPr>
            <w:tcW w:w="434" w:type="pct"/>
            <w:vAlign w:val="center"/>
          </w:tcPr>
          <w:p w:rsidR="00BB1F3F" w:rsidRPr="00941500" w:rsidRDefault="006065B6" w:rsidP="00134F1F">
            <w:pPr>
              <w:pStyle w:val="TableParagraph"/>
              <w:spacing w:before="60" w:after="60" w:line="276" w:lineRule="auto"/>
              <w:jc w:val="center"/>
            </w:pPr>
            <w:r>
              <w:t>0</w:t>
            </w:r>
            <w:r w:rsidR="00BB1F3F" w:rsidRPr="00941500">
              <w:t>1</w:t>
            </w:r>
          </w:p>
        </w:tc>
        <w:tc>
          <w:tcPr>
            <w:tcW w:w="3450" w:type="pct"/>
            <w:vAlign w:val="center"/>
          </w:tcPr>
          <w:p w:rsidR="00BB1F3F" w:rsidRPr="00941500" w:rsidRDefault="00BB1F3F" w:rsidP="00134F1F">
            <w:pPr>
              <w:pStyle w:val="TableParagraph"/>
              <w:spacing w:before="60" w:after="60" w:line="276" w:lineRule="auto"/>
            </w:pPr>
            <w:r w:rsidRPr="00941500">
              <w:t>No load speed: 2950rpm; Wheel diameter: 150mm</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5"/>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Lathe machine</w:t>
            </w:r>
          </w:p>
        </w:tc>
        <w:tc>
          <w:tcPr>
            <w:tcW w:w="434" w:type="pct"/>
            <w:vAlign w:val="center"/>
          </w:tcPr>
          <w:p w:rsidR="00AE79F8" w:rsidRPr="00941500" w:rsidRDefault="00AE79F8" w:rsidP="00AE79F8">
            <w:pPr>
              <w:pStyle w:val="TableParagraph"/>
              <w:spacing w:before="60" w:after="60" w:line="276" w:lineRule="auto"/>
              <w:jc w:val="center"/>
            </w:pPr>
            <w:r w:rsidRPr="00941500">
              <w:t>01</w:t>
            </w:r>
          </w:p>
        </w:tc>
        <w:tc>
          <w:tcPr>
            <w:tcW w:w="3450" w:type="pct"/>
            <w:vAlign w:val="center"/>
          </w:tcPr>
          <w:p w:rsidR="00AE79F8" w:rsidRPr="00941500" w:rsidRDefault="00AE79F8" w:rsidP="00AE79F8">
            <w:pPr>
              <w:pStyle w:val="TableParagraph"/>
              <w:spacing w:before="60" w:after="60" w:line="276" w:lineRule="auto"/>
            </w:pPr>
            <w:r w:rsidRPr="00941500">
              <w:t>Bed length 3.5’, range of spindle speed 50 to 1500 rpm; motor speed minimum 1400 rpm, motor power 1HP, with necessary accessories face plate, steady rest, follow rest, electric motor(1 HP), one taper sleeve, one drip pot for coolant, one set of spanners,, one set of Allen keys, one grease gun, complete electric outfits and one American tool post.</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5"/>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Power hack saw</w:t>
            </w:r>
          </w:p>
        </w:tc>
        <w:tc>
          <w:tcPr>
            <w:tcW w:w="434" w:type="pct"/>
            <w:vAlign w:val="center"/>
          </w:tcPr>
          <w:p w:rsidR="00AE79F8" w:rsidRPr="00941500" w:rsidRDefault="00AE79F8" w:rsidP="00AE79F8">
            <w:pPr>
              <w:pStyle w:val="TableParagraph"/>
              <w:spacing w:before="60" w:after="60" w:line="276" w:lineRule="auto"/>
              <w:jc w:val="center"/>
            </w:pPr>
            <w:r w:rsidRPr="00941500">
              <w:t>01</w:t>
            </w:r>
          </w:p>
        </w:tc>
        <w:tc>
          <w:tcPr>
            <w:tcW w:w="3450" w:type="pct"/>
            <w:vAlign w:val="center"/>
          </w:tcPr>
          <w:p w:rsidR="00AE79F8" w:rsidRPr="00941500" w:rsidRDefault="00AE79F8" w:rsidP="00AE79F8">
            <w:pPr>
              <w:pStyle w:val="TableParagraph"/>
              <w:spacing w:before="60" w:after="60" w:line="276" w:lineRule="auto"/>
            </w:pPr>
            <w:r w:rsidRPr="00941500">
              <w:t>Power heck saw: Maximum cutting capacity:250mm</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5"/>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Bench drill machine</w:t>
            </w:r>
          </w:p>
        </w:tc>
        <w:tc>
          <w:tcPr>
            <w:tcW w:w="434" w:type="pct"/>
            <w:vAlign w:val="center"/>
          </w:tcPr>
          <w:p w:rsidR="00AE79F8" w:rsidRPr="00941500" w:rsidRDefault="00AE79F8" w:rsidP="00AE79F8">
            <w:pPr>
              <w:pStyle w:val="TableParagraph"/>
              <w:spacing w:before="60" w:after="60" w:line="276" w:lineRule="auto"/>
              <w:jc w:val="center"/>
            </w:pPr>
            <w:r w:rsidRPr="00941500">
              <w:t>01</w:t>
            </w:r>
          </w:p>
        </w:tc>
        <w:tc>
          <w:tcPr>
            <w:tcW w:w="3450" w:type="pct"/>
            <w:vAlign w:val="center"/>
          </w:tcPr>
          <w:p w:rsidR="00AE79F8" w:rsidRPr="00941500" w:rsidRDefault="00AE79F8" w:rsidP="006065B6">
            <w:pPr>
              <w:pStyle w:val="TableParagraph"/>
              <w:spacing w:before="60" w:after="60" w:line="276" w:lineRule="auto"/>
            </w:pPr>
            <w:r w:rsidRPr="00941500">
              <w:t xml:space="preserve">Bench drill machine: </w:t>
            </w:r>
            <w:r w:rsidRPr="00941500">
              <w:rPr>
                <w:bCs/>
              </w:rPr>
              <w:t>Max drilling capacity: 20mm</w:t>
            </w:r>
            <w:r w:rsidR="007320AB">
              <w:rPr>
                <w:bCs/>
              </w:rPr>
              <w:t xml:space="preserve"> with pair of </w:t>
            </w:r>
            <w:proofErr w:type="spellStart"/>
            <w:r w:rsidR="007320AB">
              <w:rPr>
                <w:bCs/>
              </w:rPr>
              <w:t>Vee</w:t>
            </w:r>
            <w:proofErr w:type="spellEnd"/>
            <w:r w:rsidR="007320AB">
              <w:rPr>
                <w:bCs/>
              </w:rPr>
              <w:t xml:space="preserve"> Blocks and U-Clamps, plain clamp, goose neck clamp, screw heel clamp, finger clamp, double finger clamp, T-Slot bolt, C-clamp, parallel clamp, </w:t>
            </w:r>
            <w:r w:rsidR="006065B6">
              <w:rPr>
                <w:bCs/>
              </w:rPr>
              <w:t>step back, drill vice, angle plate</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5"/>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Electric Hand Planer</w:t>
            </w:r>
          </w:p>
        </w:tc>
        <w:tc>
          <w:tcPr>
            <w:tcW w:w="434" w:type="pct"/>
            <w:vAlign w:val="center"/>
          </w:tcPr>
          <w:p w:rsidR="00AE79F8" w:rsidRPr="00941500" w:rsidRDefault="00AE79F8" w:rsidP="00AE79F8">
            <w:pPr>
              <w:pStyle w:val="TableParagraph"/>
              <w:spacing w:before="60" w:after="60" w:line="276" w:lineRule="auto"/>
              <w:jc w:val="center"/>
            </w:pPr>
          </w:p>
          <w:p w:rsidR="00AE79F8" w:rsidRPr="00941500" w:rsidRDefault="00AE79F8" w:rsidP="00AE79F8">
            <w:pPr>
              <w:pStyle w:val="TableParagraph"/>
              <w:spacing w:before="60" w:after="60" w:line="276" w:lineRule="auto"/>
              <w:jc w:val="center"/>
            </w:pPr>
            <w:r w:rsidRPr="00941500">
              <w:t>0</w:t>
            </w:r>
            <w:r w:rsidR="005218BE">
              <w:t>6</w:t>
            </w:r>
          </w:p>
        </w:tc>
        <w:tc>
          <w:tcPr>
            <w:tcW w:w="3450" w:type="pct"/>
            <w:vAlign w:val="center"/>
          </w:tcPr>
          <w:p w:rsidR="00AE79F8" w:rsidRPr="00941500" w:rsidRDefault="00AE79F8" w:rsidP="00AE79F8">
            <w:pPr>
              <w:pStyle w:val="TableParagraph"/>
              <w:spacing w:before="60" w:after="60" w:line="276" w:lineRule="auto"/>
            </w:pPr>
            <w:r w:rsidRPr="00941500">
              <w:t>No Load, RPM 16,500, Planning Depth: 0” to 1/16” (1.5 mm), Planning Width 0” to 3-1/4”</w:t>
            </w:r>
            <w:r>
              <w:t xml:space="preserve">, </w:t>
            </w:r>
            <w:r w:rsidRPr="00941500">
              <w:t>Accessories: Wood razor Blades (2), Edge Guide Fence, Chip Bag, Blade Wrench</w:t>
            </w:r>
          </w:p>
        </w:tc>
      </w:tr>
      <w:tr w:rsidR="00FC742F" w:rsidRPr="00941500" w:rsidTr="000E640E">
        <w:trPr>
          <w:trHeight w:val="576"/>
        </w:trPr>
        <w:tc>
          <w:tcPr>
            <w:tcW w:w="353" w:type="pct"/>
            <w:vAlign w:val="center"/>
          </w:tcPr>
          <w:p w:rsidR="00FC742F" w:rsidRPr="00941500" w:rsidRDefault="00FC742F" w:rsidP="00AE79F8">
            <w:pPr>
              <w:pStyle w:val="TableParagraph"/>
              <w:numPr>
                <w:ilvl w:val="0"/>
                <w:numId w:val="5"/>
              </w:numPr>
              <w:spacing w:before="60" w:after="60" w:line="276" w:lineRule="auto"/>
              <w:jc w:val="center"/>
            </w:pPr>
          </w:p>
        </w:tc>
        <w:tc>
          <w:tcPr>
            <w:tcW w:w="763" w:type="pct"/>
            <w:vAlign w:val="center"/>
          </w:tcPr>
          <w:p w:rsidR="00FC742F" w:rsidRPr="00941500" w:rsidRDefault="00FC742F" w:rsidP="00AE79F8">
            <w:pPr>
              <w:pStyle w:val="TableParagraph"/>
              <w:spacing w:before="60" w:after="60" w:line="276" w:lineRule="auto"/>
            </w:pPr>
            <w:r>
              <w:t>Gauge mark machine</w:t>
            </w:r>
          </w:p>
        </w:tc>
        <w:tc>
          <w:tcPr>
            <w:tcW w:w="434" w:type="pct"/>
            <w:vAlign w:val="center"/>
          </w:tcPr>
          <w:p w:rsidR="00FC742F" w:rsidRPr="00941500" w:rsidRDefault="00FC742F" w:rsidP="00AE79F8">
            <w:pPr>
              <w:pStyle w:val="TableParagraph"/>
              <w:spacing w:before="60" w:after="60" w:line="276" w:lineRule="auto"/>
              <w:jc w:val="center"/>
            </w:pPr>
            <w:r>
              <w:t>01</w:t>
            </w:r>
          </w:p>
        </w:tc>
        <w:tc>
          <w:tcPr>
            <w:tcW w:w="3450" w:type="pct"/>
            <w:vAlign w:val="center"/>
          </w:tcPr>
          <w:p w:rsidR="00FC742F" w:rsidRPr="00941500" w:rsidRDefault="00FC742F" w:rsidP="00AE79F8">
            <w:pPr>
              <w:pStyle w:val="TableParagraph"/>
              <w:spacing w:before="60" w:after="60" w:line="276" w:lineRule="auto"/>
            </w:pPr>
            <w:r>
              <w:t>Steel rebar gauge mark off machine</w:t>
            </w:r>
          </w:p>
        </w:tc>
      </w:tr>
      <w:tr w:rsidR="00AE79F8" w:rsidRPr="00941500" w:rsidTr="000E640E">
        <w:trPr>
          <w:trHeight w:val="576"/>
        </w:trPr>
        <w:tc>
          <w:tcPr>
            <w:tcW w:w="1117" w:type="pct"/>
            <w:gridSpan w:val="2"/>
            <w:vAlign w:val="center"/>
          </w:tcPr>
          <w:p w:rsidR="00AE79F8" w:rsidRPr="00941500" w:rsidRDefault="00AE79F8" w:rsidP="00AE79F8">
            <w:pPr>
              <w:pStyle w:val="TableParagraph"/>
              <w:spacing w:before="60" w:after="60" w:line="276" w:lineRule="auto"/>
            </w:pPr>
            <w:r>
              <w:t>Workshop Tools</w:t>
            </w:r>
          </w:p>
        </w:tc>
        <w:tc>
          <w:tcPr>
            <w:tcW w:w="434" w:type="pct"/>
            <w:vAlign w:val="center"/>
          </w:tcPr>
          <w:p w:rsidR="00AE79F8" w:rsidRPr="00941500" w:rsidRDefault="00AE79F8" w:rsidP="00AE79F8">
            <w:pPr>
              <w:pStyle w:val="TableParagraph"/>
              <w:spacing w:before="60" w:after="60" w:line="276" w:lineRule="auto"/>
              <w:jc w:val="center"/>
            </w:pPr>
          </w:p>
        </w:tc>
        <w:tc>
          <w:tcPr>
            <w:tcW w:w="3450" w:type="pct"/>
            <w:vAlign w:val="center"/>
          </w:tcPr>
          <w:p w:rsidR="00AE79F8" w:rsidRPr="00941500" w:rsidRDefault="00AE79F8" w:rsidP="00AE79F8">
            <w:pPr>
              <w:pStyle w:val="TableParagraph"/>
              <w:spacing w:before="60" w:after="60" w:line="276" w:lineRule="auto"/>
            </w:pP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Cross cut saw</w:t>
            </w:r>
          </w:p>
        </w:tc>
        <w:tc>
          <w:tcPr>
            <w:tcW w:w="434" w:type="pct"/>
            <w:vAlign w:val="center"/>
          </w:tcPr>
          <w:p w:rsidR="00AE79F8" w:rsidRPr="00941500" w:rsidRDefault="00AE79F8" w:rsidP="00AE79F8">
            <w:pPr>
              <w:pStyle w:val="TableParagraph"/>
              <w:spacing w:before="60" w:after="60" w:line="276" w:lineRule="auto"/>
              <w:jc w:val="center"/>
            </w:pPr>
            <w:r w:rsidRPr="00941500">
              <w:t>25</w:t>
            </w:r>
          </w:p>
        </w:tc>
        <w:tc>
          <w:tcPr>
            <w:tcW w:w="3450" w:type="pct"/>
            <w:vAlign w:val="center"/>
          </w:tcPr>
          <w:p w:rsidR="00AE79F8" w:rsidRPr="00941500" w:rsidRDefault="00AE79F8" w:rsidP="00AE79F8">
            <w:pPr>
              <w:pStyle w:val="TableParagraph"/>
              <w:spacing w:before="60" w:after="60" w:line="276" w:lineRule="auto"/>
            </w:pPr>
            <w:r w:rsidRPr="00941500">
              <w:t>Cross cut saw 8tpi or 12tpi crosscut teeth with 0.13mm set</w:t>
            </w:r>
            <w:r w:rsidR="002F4F84">
              <w:t>, 20-26 inches.</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Hand saw</w:t>
            </w:r>
          </w:p>
        </w:tc>
        <w:tc>
          <w:tcPr>
            <w:tcW w:w="434" w:type="pct"/>
            <w:vAlign w:val="center"/>
          </w:tcPr>
          <w:p w:rsidR="00AE79F8" w:rsidRPr="00941500" w:rsidRDefault="00AE79F8" w:rsidP="00AE79F8">
            <w:pPr>
              <w:pStyle w:val="TableParagraph"/>
              <w:spacing w:before="60" w:after="60" w:line="276" w:lineRule="auto"/>
              <w:jc w:val="center"/>
            </w:pPr>
            <w:r w:rsidRPr="00941500">
              <w:t>25</w:t>
            </w:r>
          </w:p>
        </w:tc>
        <w:tc>
          <w:tcPr>
            <w:tcW w:w="3450" w:type="pct"/>
            <w:vAlign w:val="center"/>
          </w:tcPr>
          <w:p w:rsidR="00AE79F8" w:rsidRPr="00941500" w:rsidRDefault="00AE79F8" w:rsidP="00AE79F8">
            <w:pPr>
              <w:pStyle w:val="TableParagraph"/>
              <w:spacing w:before="60" w:after="60" w:line="276" w:lineRule="auto"/>
            </w:pPr>
            <w:r w:rsidRPr="00941500">
              <w:t>Hand saw size:450mm</w:t>
            </w:r>
          </w:p>
        </w:tc>
      </w:tr>
      <w:tr w:rsidR="001A26B3" w:rsidRPr="00941500" w:rsidTr="000E640E">
        <w:trPr>
          <w:trHeight w:val="576"/>
        </w:trPr>
        <w:tc>
          <w:tcPr>
            <w:tcW w:w="353" w:type="pct"/>
            <w:vAlign w:val="center"/>
          </w:tcPr>
          <w:p w:rsidR="001A26B3" w:rsidRPr="00941500" w:rsidRDefault="001A26B3" w:rsidP="00AE79F8">
            <w:pPr>
              <w:pStyle w:val="TableParagraph"/>
              <w:numPr>
                <w:ilvl w:val="0"/>
                <w:numId w:val="22"/>
              </w:numPr>
              <w:spacing w:before="60" w:after="60" w:line="276" w:lineRule="auto"/>
              <w:jc w:val="center"/>
            </w:pPr>
          </w:p>
        </w:tc>
        <w:tc>
          <w:tcPr>
            <w:tcW w:w="763" w:type="pct"/>
            <w:vAlign w:val="center"/>
          </w:tcPr>
          <w:p w:rsidR="001A26B3" w:rsidRPr="00941500" w:rsidRDefault="001A26B3" w:rsidP="00AE79F8">
            <w:pPr>
              <w:pStyle w:val="TableParagraph"/>
              <w:spacing w:before="60" w:after="60" w:line="276" w:lineRule="auto"/>
            </w:pPr>
            <w:r>
              <w:t>Rip Saw</w:t>
            </w:r>
          </w:p>
        </w:tc>
        <w:tc>
          <w:tcPr>
            <w:tcW w:w="434" w:type="pct"/>
            <w:vAlign w:val="center"/>
          </w:tcPr>
          <w:p w:rsidR="001A26B3" w:rsidRPr="00941500" w:rsidRDefault="001A26B3" w:rsidP="00AE79F8">
            <w:pPr>
              <w:pStyle w:val="TableParagraph"/>
              <w:spacing w:before="60" w:after="60" w:line="276" w:lineRule="auto"/>
              <w:jc w:val="center"/>
            </w:pPr>
            <w:r>
              <w:t>25</w:t>
            </w:r>
          </w:p>
        </w:tc>
        <w:tc>
          <w:tcPr>
            <w:tcW w:w="3450" w:type="pct"/>
            <w:vAlign w:val="center"/>
          </w:tcPr>
          <w:p w:rsidR="001A26B3" w:rsidRPr="00941500" w:rsidRDefault="001A26B3" w:rsidP="00AE79F8">
            <w:pPr>
              <w:pStyle w:val="TableParagraph"/>
              <w:spacing w:before="60" w:after="60" w:line="276" w:lineRule="auto"/>
            </w:pPr>
            <w:r>
              <w:t>Rip saw size: 20-28 inches, 3-6tpi</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Hacksaw</w:t>
            </w:r>
          </w:p>
        </w:tc>
        <w:tc>
          <w:tcPr>
            <w:tcW w:w="434" w:type="pct"/>
            <w:vAlign w:val="center"/>
          </w:tcPr>
          <w:p w:rsidR="00AE79F8" w:rsidRPr="00941500" w:rsidRDefault="00AE79F8" w:rsidP="00AE79F8">
            <w:pPr>
              <w:pStyle w:val="TableParagraph"/>
              <w:spacing w:before="60" w:after="60" w:line="276" w:lineRule="auto"/>
              <w:jc w:val="center"/>
            </w:pPr>
            <w:r w:rsidRPr="00941500">
              <w:t>25</w:t>
            </w:r>
          </w:p>
        </w:tc>
        <w:tc>
          <w:tcPr>
            <w:tcW w:w="3450" w:type="pct"/>
            <w:vAlign w:val="center"/>
          </w:tcPr>
          <w:p w:rsidR="00AE79F8" w:rsidRPr="00941500" w:rsidRDefault="00AE79F8" w:rsidP="00AE79F8">
            <w:pPr>
              <w:pStyle w:val="TableParagraph"/>
              <w:spacing w:before="60" w:after="60" w:line="276" w:lineRule="auto"/>
            </w:pPr>
            <w:r w:rsidRPr="00941500">
              <w:t>Heck saw size:300mm</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proofErr w:type="spellStart"/>
            <w:r w:rsidRPr="00941500">
              <w:t>Tenon</w:t>
            </w:r>
            <w:proofErr w:type="spellEnd"/>
            <w:r w:rsidRPr="00941500">
              <w:t xml:space="preserve"> saw</w:t>
            </w:r>
          </w:p>
        </w:tc>
        <w:tc>
          <w:tcPr>
            <w:tcW w:w="434" w:type="pct"/>
            <w:vAlign w:val="center"/>
          </w:tcPr>
          <w:p w:rsidR="00AE79F8" w:rsidRPr="00941500" w:rsidRDefault="00AE79F8" w:rsidP="00AE79F8">
            <w:pPr>
              <w:pStyle w:val="TableParagraph"/>
              <w:spacing w:before="60" w:after="60" w:line="276" w:lineRule="auto"/>
              <w:jc w:val="center"/>
            </w:pPr>
            <w:r w:rsidRPr="00941500">
              <w:t>25</w:t>
            </w:r>
          </w:p>
        </w:tc>
        <w:tc>
          <w:tcPr>
            <w:tcW w:w="3450" w:type="pct"/>
            <w:vAlign w:val="center"/>
          </w:tcPr>
          <w:p w:rsidR="00AE79F8" w:rsidRPr="00941500" w:rsidRDefault="00AE79F8" w:rsidP="00AE79F8">
            <w:pPr>
              <w:pStyle w:val="TableParagraph"/>
              <w:spacing w:before="60" w:after="60" w:line="276" w:lineRule="auto"/>
            </w:pPr>
            <w:proofErr w:type="spellStart"/>
            <w:r w:rsidRPr="00941500">
              <w:t>Tenon</w:t>
            </w:r>
            <w:proofErr w:type="spellEnd"/>
            <w:r w:rsidRPr="00941500">
              <w:t xml:space="preserve"> saw size:</w:t>
            </w:r>
            <w:r w:rsidR="001A26B3">
              <w:t>8-</w:t>
            </w:r>
            <w:r w:rsidRPr="00941500">
              <w:t>1</w:t>
            </w:r>
            <w:r w:rsidR="001A26B3">
              <w:t>4</w:t>
            </w:r>
            <w:r w:rsidRPr="00941500">
              <w:t>”</w:t>
            </w:r>
            <w:r w:rsidR="001A26B3">
              <w:t xml:space="preserve">, 10-15 </w:t>
            </w:r>
            <w:proofErr w:type="spellStart"/>
            <w:r w:rsidR="001A26B3">
              <w:t>tpi</w:t>
            </w:r>
            <w:proofErr w:type="spellEnd"/>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 xml:space="preserve">Spoke shave </w:t>
            </w:r>
          </w:p>
        </w:tc>
        <w:tc>
          <w:tcPr>
            <w:tcW w:w="434" w:type="pct"/>
            <w:vAlign w:val="center"/>
          </w:tcPr>
          <w:p w:rsidR="00AE79F8" w:rsidRPr="00941500" w:rsidRDefault="00AE79F8" w:rsidP="00AE79F8">
            <w:pPr>
              <w:pStyle w:val="TableParagraph"/>
              <w:spacing w:before="60" w:after="60" w:line="276" w:lineRule="auto"/>
              <w:jc w:val="center"/>
            </w:pPr>
            <w:r w:rsidRPr="00941500">
              <w:t>5</w:t>
            </w:r>
          </w:p>
        </w:tc>
        <w:tc>
          <w:tcPr>
            <w:tcW w:w="3450" w:type="pct"/>
            <w:vAlign w:val="center"/>
          </w:tcPr>
          <w:p w:rsidR="00AE79F8" w:rsidRPr="00941500" w:rsidRDefault="00AE79F8" w:rsidP="00AE79F8">
            <w:pPr>
              <w:pStyle w:val="TableParagraph"/>
              <w:spacing w:before="60" w:after="60" w:line="276" w:lineRule="auto"/>
            </w:pPr>
            <w:r w:rsidRPr="00941500">
              <w:t>Spoke shave plane</w:t>
            </w:r>
            <w:r w:rsidR="002414E9">
              <w:t>, blade: 2</w:t>
            </w:r>
            <w:r w:rsidR="002414E9" w:rsidRPr="002414E9">
              <w:rPr>
                <w:vertAlign w:val="superscript"/>
              </w:rPr>
              <w:t>1/8</w:t>
            </w:r>
            <w:r w:rsidR="002414E9">
              <w:rPr>
                <w:vertAlign w:val="superscript"/>
              </w:rPr>
              <w:t>”</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Pincer</w:t>
            </w:r>
          </w:p>
        </w:tc>
        <w:tc>
          <w:tcPr>
            <w:tcW w:w="434" w:type="pct"/>
            <w:vAlign w:val="center"/>
          </w:tcPr>
          <w:p w:rsidR="00AE79F8" w:rsidRPr="00941500" w:rsidRDefault="00AE79F8" w:rsidP="00AE79F8">
            <w:pPr>
              <w:pStyle w:val="TableParagraph"/>
              <w:spacing w:before="60" w:after="60" w:line="276" w:lineRule="auto"/>
              <w:jc w:val="center"/>
            </w:pPr>
            <w:r w:rsidRPr="00941500">
              <w:t>05</w:t>
            </w:r>
          </w:p>
        </w:tc>
        <w:tc>
          <w:tcPr>
            <w:tcW w:w="3450" w:type="pct"/>
            <w:vAlign w:val="center"/>
          </w:tcPr>
          <w:p w:rsidR="00AE79F8" w:rsidRPr="00941500" w:rsidRDefault="00AE79F8" w:rsidP="00AE79F8">
            <w:pPr>
              <w:pStyle w:val="TableParagraph"/>
              <w:spacing w:before="60" w:after="60" w:line="276" w:lineRule="auto"/>
            </w:pPr>
            <w:r w:rsidRPr="00941500">
              <w:t>Pincer size</w:t>
            </w:r>
            <w:proofErr w:type="gramStart"/>
            <w:r w:rsidRPr="00941500">
              <w:t>:</w:t>
            </w:r>
            <w:r w:rsidR="006F036C">
              <w:t>7</w:t>
            </w:r>
            <w:proofErr w:type="gramEnd"/>
            <w:r w:rsidR="006F036C">
              <w:t>-</w:t>
            </w:r>
            <w:r w:rsidRPr="00941500">
              <w:t>8</w:t>
            </w:r>
            <w:r w:rsidR="006F036C">
              <w:t xml:space="preserve"> inch.</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Block plane</w:t>
            </w:r>
          </w:p>
        </w:tc>
        <w:tc>
          <w:tcPr>
            <w:tcW w:w="434" w:type="pct"/>
            <w:vAlign w:val="center"/>
          </w:tcPr>
          <w:p w:rsidR="00AE79F8" w:rsidRPr="00941500" w:rsidRDefault="00AE79F8" w:rsidP="00AE79F8">
            <w:pPr>
              <w:pStyle w:val="TableParagraph"/>
              <w:spacing w:before="60" w:after="60" w:line="276" w:lineRule="auto"/>
              <w:jc w:val="center"/>
            </w:pPr>
            <w:r w:rsidRPr="00941500">
              <w:t>7</w:t>
            </w:r>
          </w:p>
        </w:tc>
        <w:tc>
          <w:tcPr>
            <w:tcW w:w="3450" w:type="pct"/>
            <w:vAlign w:val="center"/>
          </w:tcPr>
          <w:p w:rsidR="00AE79F8" w:rsidRPr="00941500" w:rsidRDefault="00AE79F8" w:rsidP="00AE79F8">
            <w:pPr>
              <w:pStyle w:val="TableParagraph"/>
              <w:spacing w:before="60" w:after="60" w:line="276" w:lineRule="auto"/>
            </w:pPr>
            <w:r w:rsidRPr="00941500">
              <w:t xml:space="preserve">Block plane cost iron body, </w:t>
            </w:r>
            <w:r w:rsidR="002414E9">
              <w:t>length</w:t>
            </w:r>
            <w:r w:rsidR="002414E9" w:rsidRPr="00941500">
              <w:t>:</w:t>
            </w:r>
            <w:r w:rsidR="002414E9">
              <w:t>100-200mm</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Smoothing plane</w:t>
            </w:r>
          </w:p>
        </w:tc>
        <w:tc>
          <w:tcPr>
            <w:tcW w:w="434" w:type="pct"/>
            <w:vAlign w:val="center"/>
          </w:tcPr>
          <w:p w:rsidR="00AE79F8" w:rsidRPr="00941500" w:rsidRDefault="00AE79F8" w:rsidP="00AE79F8">
            <w:pPr>
              <w:pStyle w:val="TableParagraph"/>
              <w:spacing w:before="60" w:after="60" w:line="276" w:lineRule="auto"/>
              <w:jc w:val="center"/>
            </w:pPr>
            <w:r w:rsidRPr="00941500">
              <w:t>25</w:t>
            </w:r>
          </w:p>
        </w:tc>
        <w:tc>
          <w:tcPr>
            <w:tcW w:w="3450" w:type="pct"/>
            <w:vAlign w:val="center"/>
          </w:tcPr>
          <w:p w:rsidR="00AE79F8" w:rsidRPr="00941500" w:rsidRDefault="00AE79F8" w:rsidP="00AE79F8">
            <w:pPr>
              <w:pStyle w:val="TableParagraph"/>
              <w:spacing w:before="60" w:after="60" w:line="276" w:lineRule="auto"/>
            </w:pPr>
            <w:r w:rsidRPr="00941500">
              <w:t xml:space="preserve">Smoothing plane, </w:t>
            </w:r>
            <w:r w:rsidR="00E3684D">
              <w:t>length</w:t>
            </w:r>
            <w:r w:rsidR="00E3684D" w:rsidRPr="00941500">
              <w:t>:</w:t>
            </w:r>
            <w:r w:rsidR="00E3684D">
              <w:t>100-200mm, blade width:50mm</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Jack plane</w:t>
            </w:r>
          </w:p>
        </w:tc>
        <w:tc>
          <w:tcPr>
            <w:tcW w:w="434" w:type="pct"/>
            <w:vAlign w:val="center"/>
          </w:tcPr>
          <w:p w:rsidR="00AE79F8" w:rsidRPr="00941500" w:rsidRDefault="00AE79F8" w:rsidP="00AE79F8">
            <w:pPr>
              <w:pStyle w:val="TableParagraph"/>
              <w:spacing w:before="60" w:after="60" w:line="276" w:lineRule="auto"/>
              <w:jc w:val="center"/>
            </w:pPr>
            <w:r w:rsidRPr="00941500">
              <w:t>25</w:t>
            </w:r>
          </w:p>
        </w:tc>
        <w:tc>
          <w:tcPr>
            <w:tcW w:w="3450" w:type="pct"/>
            <w:vAlign w:val="center"/>
          </w:tcPr>
          <w:p w:rsidR="00AE79F8" w:rsidRPr="00941500" w:rsidRDefault="00AE79F8" w:rsidP="00AE79F8">
            <w:pPr>
              <w:pStyle w:val="TableParagraph"/>
              <w:spacing w:before="60" w:after="60" w:line="276" w:lineRule="auto"/>
            </w:pPr>
            <w:r w:rsidRPr="00941500">
              <w:t xml:space="preserve">Jack plane, </w:t>
            </w:r>
            <w:r w:rsidR="003A5C04">
              <w:t>length</w:t>
            </w:r>
            <w:r w:rsidRPr="00941500">
              <w:t>:</w:t>
            </w:r>
            <w:r w:rsidR="003A5C04">
              <w:t>350-450mm, blade width:50-75mm</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Rabbit plane</w:t>
            </w:r>
          </w:p>
        </w:tc>
        <w:tc>
          <w:tcPr>
            <w:tcW w:w="434" w:type="pct"/>
            <w:vAlign w:val="center"/>
          </w:tcPr>
          <w:p w:rsidR="00AE79F8" w:rsidRPr="00941500" w:rsidRDefault="00AE79F8" w:rsidP="00AE79F8">
            <w:pPr>
              <w:pStyle w:val="TableParagraph"/>
              <w:spacing w:before="60" w:after="60" w:line="276" w:lineRule="auto"/>
              <w:jc w:val="center"/>
            </w:pPr>
            <w:r w:rsidRPr="00941500">
              <w:t>5</w:t>
            </w:r>
          </w:p>
        </w:tc>
        <w:tc>
          <w:tcPr>
            <w:tcW w:w="3450" w:type="pct"/>
            <w:vAlign w:val="center"/>
          </w:tcPr>
          <w:p w:rsidR="00AE79F8" w:rsidRPr="00941500" w:rsidRDefault="00AE79F8" w:rsidP="00AE79F8">
            <w:pPr>
              <w:pStyle w:val="TableParagraph"/>
              <w:spacing w:before="60" w:after="60" w:line="276" w:lineRule="auto"/>
            </w:pPr>
            <w:r w:rsidRPr="00941500">
              <w:t>Rabbit plane,</w:t>
            </w:r>
            <w:r w:rsidR="002414E9">
              <w:t xml:space="preserve"> length</w:t>
            </w:r>
            <w:r w:rsidR="002414E9" w:rsidRPr="00941500">
              <w:t>:</w:t>
            </w:r>
            <w:r w:rsidR="002414E9">
              <w:t>100-200mm, blade width:6-50mm</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Firmer chisel</w:t>
            </w:r>
          </w:p>
        </w:tc>
        <w:tc>
          <w:tcPr>
            <w:tcW w:w="434" w:type="pct"/>
            <w:vAlign w:val="center"/>
          </w:tcPr>
          <w:p w:rsidR="00AE79F8" w:rsidRPr="00941500" w:rsidRDefault="00AE79F8" w:rsidP="00AE79F8">
            <w:pPr>
              <w:pStyle w:val="TableParagraph"/>
              <w:spacing w:before="60" w:after="60" w:line="276" w:lineRule="auto"/>
              <w:jc w:val="center"/>
            </w:pPr>
            <w:r w:rsidRPr="00941500">
              <w:t>50</w:t>
            </w:r>
          </w:p>
        </w:tc>
        <w:tc>
          <w:tcPr>
            <w:tcW w:w="3450" w:type="pct"/>
            <w:vAlign w:val="center"/>
          </w:tcPr>
          <w:p w:rsidR="00AE79F8" w:rsidRPr="00941500" w:rsidRDefault="00AE79F8" w:rsidP="00AE79F8">
            <w:pPr>
              <w:pStyle w:val="TableParagraph"/>
              <w:spacing w:before="60" w:after="60" w:line="276" w:lineRule="auto"/>
            </w:pPr>
            <w:r w:rsidRPr="00941500">
              <w:t>Blade width:22mm</w:t>
            </w:r>
            <w:r w:rsidR="00103C3E">
              <w:t xml:space="preserve">, </w:t>
            </w:r>
            <w:r w:rsidRPr="00941500">
              <w:t>Length</w:t>
            </w:r>
            <w:r w:rsidR="00103C3E">
              <w:t>:100-125mm</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Mortise chisel</w:t>
            </w:r>
          </w:p>
        </w:tc>
        <w:tc>
          <w:tcPr>
            <w:tcW w:w="434" w:type="pct"/>
            <w:vAlign w:val="center"/>
          </w:tcPr>
          <w:p w:rsidR="00AE79F8" w:rsidRPr="00941500" w:rsidRDefault="00AE79F8" w:rsidP="00AE79F8">
            <w:pPr>
              <w:pStyle w:val="TableParagraph"/>
              <w:spacing w:before="60" w:after="60" w:line="276" w:lineRule="auto"/>
              <w:jc w:val="center"/>
            </w:pPr>
            <w:r w:rsidRPr="00941500">
              <w:t>10 set</w:t>
            </w:r>
          </w:p>
        </w:tc>
        <w:tc>
          <w:tcPr>
            <w:tcW w:w="3450" w:type="pct"/>
            <w:vAlign w:val="center"/>
          </w:tcPr>
          <w:p w:rsidR="00AE79F8" w:rsidRPr="00941500" w:rsidRDefault="00AE79F8" w:rsidP="00AE79F8">
            <w:pPr>
              <w:pStyle w:val="TableParagraph"/>
              <w:spacing w:before="60" w:after="60" w:line="276" w:lineRule="auto"/>
            </w:pPr>
            <w:r w:rsidRPr="00941500">
              <w:t>Mortise chisel</w:t>
            </w:r>
            <w:r w:rsidR="00103C3E">
              <w:t xml:space="preserve">: </w:t>
            </w:r>
            <w:r w:rsidRPr="00941500">
              <w:t xml:space="preserve">Blade width: </w:t>
            </w:r>
            <w:r w:rsidR="00103C3E">
              <w:t>6-25</w:t>
            </w:r>
            <w:r w:rsidRPr="00941500">
              <w:t>mm</w:t>
            </w:r>
            <w:r w:rsidR="00103C3E">
              <w:t>, length:200-450mm</w:t>
            </w:r>
          </w:p>
        </w:tc>
      </w:tr>
      <w:tr w:rsidR="002414E9" w:rsidRPr="00941500" w:rsidTr="000E640E">
        <w:trPr>
          <w:trHeight w:val="576"/>
        </w:trPr>
        <w:tc>
          <w:tcPr>
            <w:tcW w:w="353" w:type="pct"/>
            <w:vAlign w:val="center"/>
          </w:tcPr>
          <w:p w:rsidR="002414E9" w:rsidRPr="00941500" w:rsidRDefault="002414E9" w:rsidP="00AE79F8">
            <w:pPr>
              <w:pStyle w:val="TableParagraph"/>
              <w:numPr>
                <w:ilvl w:val="0"/>
                <w:numId w:val="22"/>
              </w:numPr>
              <w:spacing w:before="60" w:after="60" w:line="276" w:lineRule="auto"/>
              <w:jc w:val="center"/>
            </w:pPr>
          </w:p>
        </w:tc>
        <w:tc>
          <w:tcPr>
            <w:tcW w:w="763" w:type="pct"/>
            <w:vAlign w:val="center"/>
          </w:tcPr>
          <w:p w:rsidR="002414E9" w:rsidRPr="00941500" w:rsidRDefault="002414E9" w:rsidP="00AE79F8">
            <w:pPr>
              <w:pStyle w:val="TableParagraph"/>
              <w:spacing w:before="60" w:after="60" w:line="276" w:lineRule="auto"/>
            </w:pPr>
            <w:r>
              <w:t xml:space="preserve">Bradawl </w:t>
            </w:r>
          </w:p>
        </w:tc>
        <w:tc>
          <w:tcPr>
            <w:tcW w:w="434" w:type="pct"/>
            <w:vAlign w:val="center"/>
          </w:tcPr>
          <w:p w:rsidR="002414E9" w:rsidRPr="00941500" w:rsidRDefault="006A46FD" w:rsidP="00AE79F8">
            <w:pPr>
              <w:pStyle w:val="TableParagraph"/>
              <w:spacing w:before="60" w:after="60" w:line="276" w:lineRule="auto"/>
              <w:jc w:val="center"/>
            </w:pPr>
            <w:r>
              <w:t>10</w:t>
            </w:r>
          </w:p>
        </w:tc>
        <w:tc>
          <w:tcPr>
            <w:tcW w:w="3450" w:type="pct"/>
            <w:vAlign w:val="center"/>
          </w:tcPr>
          <w:p w:rsidR="002414E9" w:rsidRPr="00941500" w:rsidRDefault="006A46FD" w:rsidP="00AE79F8">
            <w:pPr>
              <w:pStyle w:val="TableParagraph"/>
              <w:spacing w:before="60" w:after="60" w:line="276" w:lineRule="auto"/>
            </w:pPr>
            <w:r>
              <w:t>Bradawl</w:t>
            </w:r>
          </w:p>
        </w:tc>
      </w:tr>
      <w:tr w:rsidR="002414E9" w:rsidRPr="00941500" w:rsidTr="000E640E">
        <w:trPr>
          <w:trHeight w:val="576"/>
        </w:trPr>
        <w:tc>
          <w:tcPr>
            <w:tcW w:w="353" w:type="pct"/>
            <w:vAlign w:val="center"/>
          </w:tcPr>
          <w:p w:rsidR="002414E9" w:rsidRPr="00941500" w:rsidRDefault="002414E9" w:rsidP="00AE79F8">
            <w:pPr>
              <w:pStyle w:val="TableParagraph"/>
              <w:numPr>
                <w:ilvl w:val="0"/>
                <w:numId w:val="22"/>
              </w:numPr>
              <w:spacing w:before="60" w:after="60" w:line="276" w:lineRule="auto"/>
              <w:jc w:val="center"/>
            </w:pPr>
          </w:p>
        </w:tc>
        <w:tc>
          <w:tcPr>
            <w:tcW w:w="763" w:type="pct"/>
            <w:vAlign w:val="center"/>
          </w:tcPr>
          <w:p w:rsidR="002414E9" w:rsidRPr="00941500" w:rsidRDefault="006A46FD" w:rsidP="00AE79F8">
            <w:pPr>
              <w:pStyle w:val="TableParagraph"/>
              <w:spacing w:before="60" w:after="60" w:line="276" w:lineRule="auto"/>
            </w:pPr>
            <w:r>
              <w:t xml:space="preserve">Gimlet </w:t>
            </w:r>
          </w:p>
        </w:tc>
        <w:tc>
          <w:tcPr>
            <w:tcW w:w="434" w:type="pct"/>
            <w:vAlign w:val="center"/>
          </w:tcPr>
          <w:p w:rsidR="002414E9" w:rsidRPr="00941500" w:rsidRDefault="006A46FD" w:rsidP="00AE79F8">
            <w:pPr>
              <w:pStyle w:val="TableParagraph"/>
              <w:spacing w:before="60" w:after="60" w:line="276" w:lineRule="auto"/>
              <w:jc w:val="center"/>
            </w:pPr>
            <w:r>
              <w:t>10</w:t>
            </w:r>
          </w:p>
        </w:tc>
        <w:tc>
          <w:tcPr>
            <w:tcW w:w="3450" w:type="pct"/>
            <w:vAlign w:val="center"/>
          </w:tcPr>
          <w:p w:rsidR="002414E9" w:rsidRPr="00941500" w:rsidRDefault="006A46FD" w:rsidP="00AE79F8">
            <w:pPr>
              <w:pStyle w:val="TableParagraph"/>
              <w:spacing w:before="60" w:after="60" w:line="276" w:lineRule="auto"/>
            </w:pPr>
            <w:r>
              <w:t>Plain &amp; twisted gimlet</w:t>
            </w:r>
          </w:p>
        </w:tc>
      </w:tr>
      <w:tr w:rsidR="006A46FD" w:rsidRPr="00941500" w:rsidTr="000E640E">
        <w:trPr>
          <w:trHeight w:val="576"/>
        </w:trPr>
        <w:tc>
          <w:tcPr>
            <w:tcW w:w="353" w:type="pct"/>
            <w:vAlign w:val="center"/>
          </w:tcPr>
          <w:p w:rsidR="006A46FD" w:rsidRPr="00941500" w:rsidRDefault="006A46FD" w:rsidP="00AE79F8">
            <w:pPr>
              <w:pStyle w:val="TableParagraph"/>
              <w:numPr>
                <w:ilvl w:val="0"/>
                <w:numId w:val="22"/>
              </w:numPr>
              <w:spacing w:before="60" w:after="60" w:line="276" w:lineRule="auto"/>
              <w:jc w:val="center"/>
            </w:pPr>
          </w:p>
        </w:tc>
        <w:tc>
          <w:tcPr>
            <w:tcW w:w="763" w:type="pct"/>
            <w:vAlign w:val="center"/>
          </w:tcPr>
          <w:p w:rsidR="006A46FD" w:rsidRDefault="006A46FD" w:rsidP="00AE79F8">
            <w:pPr>
              <w:pStyle w:val="TableParagraph"/>
              <w:spacing w:before="60" w:after="60" w:line="276" w:lineRule="auto"/>
            </w:pPr>
            <w:r>
              <w:t>Auger</w:t>
            </w:r>
          </w:p>
        </w:tc>
        <w:tc>
          <w:tcPr>
            <w:tcW w:w="434" w:type="pct"/>
            <w:vAlign w:val="center"/>
          </w:tcPr>
          <w:p w:rsidR="006A46FD" w:rsidRDefault="006A46FD" w:rsidP="00AE79F8">
            <w:pPr>
              <w:pStyle w:val="TableParagraph"/>
              <w:spacing w:before="60" w:after="60" w:line="276" w:lineRule="auto"/>
              <w:jc w:val="center"/>
            </w:pPr>
            <w:r>
              <w:t>10</w:t>
            </w:r>
          </w:p>
        </w:tc>
        <w:tc>
          <w:tcPr>
            <w:tcW w:w="3450" w:type="pct"/>
            <w:vAlign w:val="center"/>
          </w:tcPr>
          <w:p w:rsidR="006A46FD" w:rsidRDefault="006A46FD" w:rsidP="00AE79F8">
            <w:pPr>
              <w:pStyle w:val="TableParagraph"/>
              <w:spacing w:before="60" w:after="60" w:line="276" w:lineRule="auto"/>
            </w:pPr>
            <w:r>
              <w:t>Scotch pattern eyed auger and shell auger</w:t>
            </w:r>
          </w:p>
        </w:tc>
      </w:tr>
      <w:tr w:rsidR="006A46FD" w:rsidRPr="00941500" w:rsidTr="000E640E">
        <w:trPr>
          <w:trHeight w:val="576"/>
        </w:trPr>
        <w:tc>
          <w:tcPr>
            <w:tcW w:w="353" w:type="pct"/>
            <w:vAlign w:val="center"/>
          </w:tcPr>
          <w:p w:rsidR="006A46FD" w:rsidRPr="00941500" w:rsidRDefault="006A46FD" w:rsidP="00AE79F8">
            <w:pPr>
              <w:pStyle w:val="TableParagraph"/>
              <w:numPr>
                <w:ilvl w:val="0"/>
                <w:numId w:val="22"/>
              </w:numPr>
              <w:spacing w:before="60" w:after="60" w:line="276" w:lineRule="auto"/>
              <w:jc w:val="center"/>
            </w:pPr>
          </w:p>
        </w:tc>
        <w:tc>
          <w:tcPr>
            <w:tcW w:w="763" w:type="pct"/>
            <w:vAlign w:val="center"/>
          </w:tcPr>
          <w:p w:rsidR="006A46FD" w:rsidRDefault="006A46FD" w:rsidP="00AE79F8">
            <w:pPr>
              <w:pStyle w:val="TableParagraph"/>
              <w:spacing w:before="60" w:after="60" w:line="276" w:lineRule="auto"/>
            </w:pPr>
            <w:r>
              <w:t>Ratchet brace</w:t>
            </w:r>
          </w:p>
        </w:tc>
        <w:tc>
          <w:tcPr>
            <w:tcW w:w="434" w:type="pct"/>
            <w:vAlign w:val="center"/>
          </w:tcPr>
          <w:p w:rsidR="006A46FD" w:rsidRDefault="006A46FD" w:rsidP="00AE79F8">
            <w:pPr>
              <w:pStyle w:val="TableParagraph"/>
              <w:spacing w:before="60" w:after="60" w:line="276" w:lineRule="auto"/>
              <w:jc w:val="center"/>
            </w:pPr>
            <w:r>
              <w:t>01</w:t>
            </w:r>
          </w:p>
        </w:tc>
        <w:tc>
          <w:tcPr>
            <w:tcW w:w="3450" w:type="pct"/>
            <w:vAlign w:val="center"/>
          </w:tcPr>
          <w:p w:rsidR="006A46FD" w:rsidRDefault="006A46FD" w:rsidP="00AE79F8">
            <w:pPr>
              <w:pStyle w:val="TableParagraph"/>
              <w:spacing w:before="60" w:after="60" w:line="276" w:lineRule="auto"/>
            </w:pPr>
            <w:r>
              <w:t>Ratchet brace with bits</w:t>
            </w:r>
          </w:p>
        </w:tc>
      </w:tr>
      <w:tr w:rsidR="006A46FD" w:rsidRPr="00941500" w:rsidTr="000E640E">
        <w:trPr>
          <w:trHeight w:val="576"/>
        </w:trPr>
        <w:tc>
          <w:tcPr>
            <w:tcW w:w="353" w:type="pct"/>
            <w:vAlign w:val="center"/>
          </w:tcPr>
          <w:p w:rsidR="006A46FD" w:rsidRPr="00941500" w:rsidRDefault="006A46FD" w:rsidP="00AE79F8">
            <w:pPr>
              <w:pStyle w:val="TableParagraph"/>
              <w:numPr>
                <w:ilvl w:val="0"/>
                <w:numId w:val="22"/>
              </w:numPr>
              <w:spacing w:before="60" w:after="60" w:line="276" w:lineRule="auto"/>
              <w:jc w:val="center"/>
            </w:pPr>
          </w:p>
        </w:tc>
        <w:tc>
          <w:tcPr>
            <w:tcW w:w="763" w:type="pct"/>
            <w:vAlign w:val="center"/>
          </w:tcPr>
          <w:p w:rsidR="006A46FD" w:rsidRDefault="006A46FD" w:rsidP="00AE79F8">
            <w:pPr>
              <w:pStyle w:val="TableParagraph"/>
              <w:spacing w:before="60" w:after="60" w:line="276" w:lineRule="auto"/>
            </w:pPr>
            <w:r>
              <w:t>Hand drill</w:t>
            </w:r>
          </w:p>
        </w:tc>
        <w:tc>
          <w:tcPr>
            <w:tcW w:w="434" w:type="pct"/>
            <w:vAlign w:val="center"/>
          </w:tcPr>
          <w:p w:rsidR="006A46FD" w:rsidRDefault="006A46FD" w:rsidP="00AE79F8">
            <w:pPr>
              <w:pStyle w:val="TableParagraph"/>
              <w:spacing w:before="60" w:after="60" w:line="276" w:lineRule="auto"/>
              <w:jc w:val="center"/>
            </w:pPr>
            <w:r>
              <w:t>01</w:t>
            </w:r>
          </w:p>
        </w:tc>
        <w:tc>
          <w:tcPr>
            <w:tcW w:w="3450" w:type="pct"/>
            <w:vAlign w:val="center"/>
          </w:tcPr>
          <w:p w:rsidR="006A46FD" w:rsidRDefault="006A46FD" w:rsidP="00AE79F8">
            <w:pPr>
              <w:pStyle w:val="TableParagraph"/>
              <w:spacing w:before="60" w:after="60" w:line="276" w:lineRule="auto"/>
            </w:pPr>
            <w:r>
              <w:t>Hand drill with bits</w:t>
            </w:r>
          </w:p>
        </w:tc>
      </w:tr>
      <w:tr w:rsidR="006A46FD" w:rsidRPr="00941500" w:rsidTr="000E640E">
        <w:trPr>
          <w:trHeight w:val="576"/>
        </w:trPr>
        <w:tc>
          <w:tcPr>
            <w:tcW w:w="353" w:type="pct"/>
            <w:vAlign w:val="center"/>
          </w:tcPr>
          <w:p w:rsidR="006A46FD" w:rsidRPr="00941500" w:rsidRDefault="006A46FD" w:rsidP="00AE79F8">
            <w:pPr>
              <w:pStyle w:val="TableParagraph"/>
              <w:numPr>
                <w:ilvl w:val="0"/>
                <w:numId w:val="22"/>
              </w:numPr>
              <w:spacing w:before="60" w:after="60" w:line="276" w:lineRule="auto"/>
              <w:jc w:val="center"/>
            </w:pPr>
          </w:p>
        </w:tc>
        <w:tc>
          <w:tcPr>
            <w:tcW w:w="763" w:type="pct"/>
            <w:vAlign w:val="center"/>
          </w:tcPr>
          <w:p w:rsidR="006A46FD" w:rsidRDefault="006F06FC" w:rsidP="00AE79F8">
            <w:pPr>
              <w:pStyle w:val="TableParagraph"/>
              <w:spacing w:before="60" w:after="60" w:line="276" w:lineRule="auto"/>
            </w:pPr>
            <w:r>
              <w:t>Rasp &amp; scraper</w:t>
            </w:r>
          </w:p>
        </w:tc>
        <w:tc>
          <w:tcPr>
            <w:tcW w:w="434" w:type="pct"/>
            <w:vAlign w:val="center"/>
          </w:tcPr>
          <w:p w:rsidR="006A46FD" w:rsidRDefault="006F06FC" w:rsidP="00AE79F8">
            <w:pPr>
              <w:pStyle w:val="TableParagraph"/>
              <w:spacing w:before="60" w:after="60" w:line="276" w:lineRule="auto"/>
              <w:jc w:val="center"/>
            </w:pPr>
            <w:r>
              <w:t>10</w:t>
            </w:r>
          </w:p>
        </w:tc>
        <w:tc>
          <w:tcPr>
            <w:tcW w:w="3450" w:type="pct"/>
            <w:vAlign w:val="center"/>
          </w:tcPr>
          <w:p w:rsidR="006A46FD" w:rsidRDefault="006F06FC" w:rsidP="00AE79F8">
            <w:pPr>
              <w:pStyle w:val="TableParagraph"/>
              <w:spacing w:before="60" w:after="60" w:line="276" w:lineRule="auto"/>
            </w:pPr>
            <w:r>
              <w:t>Rasp (6-14”) &amp; scraper</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Ball peen hammer</w:t>
            </w:r>
          </w:p>
        </w:tc>
        <w:tc>
          <w:tcPr>
            <w:tcW w:w="434" w:type="pct"/>
            <w:vAlign w:val="center"/>
          </w:tcPr>
          <w:p w:rsidR="00AE79F8" w:rsidRPr="00941500" w:rsidRDefault="00AE79F8" w:rsidP="00AE79F8">
            <w:pPr>
              <w:pStyle w:val="TableParagraph"/>
              <w:spacing w:before="60" w:after="60" w:line="276" w:lineRule="auto"/>
              <w:jc w:val="center"/>
            </w:pPr>
            <w:r w:rsidRPr="00941500">
              <w:t>25</w:t>
            </w:r>
          </w:p>
        </w:tc>
        <w:tc>
          <w:tcPr>
            <w:tcW w:w="3450" w:type="pct"/>
            <w:vAlign w:val="center"/>
          </w:tcPr>
          <w:p w:rsidR="00AE79F8" w:rsidRPr="00941500" w:rsidRDefault="00AE79F8" w:rsidP="00AE79F8">
            <w:pPr>
              <w:pStyle w:val="TableParagraph"/>
              <w:spacing w:before="60" w:after="60" w:line="276" w:lineRule="auto"/>
            </w:pPr>
            <w:r w:rsidRPr="00941500">
              <w:t>Ball peen hammer (450 gm)</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Claw hammer</w:t>
            </w:r>
          </w:p>
        </w:tc>
        <w:tc>
          <w:tcPr>
            <w:tcW w:w="434" w:type="pct"/>
            <w:vAlign w:val="center"/>
          </w:tcPr>
          <w:p w:rsidR="00AE79F8" w:rsidRPr="00941500" w:rsidRDefault="00AE79F8" w:rsidP="00AE79F8">
            <w:pPr>
              <w:pStyle w:val="TableParagraph"/>
              <w:spacing w:before="60" w:after="60" w:line="276" w:lineRule="auto"/>
              <w:jc w:val="center"/>
            </w:pPr>
            <w:r w:rsidRPr="00941500">
              <w:t>20</w:t>
            </w:r>
          </w:p>
        </w:tc>
        <w:tc>
          <w:tcPr>
            <w:tcW w:w="3450" w:type="pct"/>
            <w:vAlign w:val="center"/>
          </w:tcPr>
          <w:p w:rsidR="00AE79F8" w:rsidRPr="00941500" w:rsidRDefault="00AE79F8" w:rsidP="00AE79F8">
            <w:pPr>
              <w:pStyle w:val="TableParagraph"/>
              <w:spacing w:before="60" w:after="60" w:line="276" w:lineRule="auto"/>
            </w:pPr>
            <w:r w:rsidRPr="00941500">
              <w:t>Claw hammer (450 gm)</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Wooden mallet</w:t>
            </w:r>
          </w:p>
        </w:tc>
        <w:tc>
          <w:tcPr>
            <w:tcW w:w="434" w:type="pct"/>
            <w:vAlign w:val="center"/>
          </w:tcPr>
          <w:p w:rsidR="00AE79F8" w:rsidRPr="00941500" w:rsidRDefault="00AE79F8" w:rsidP="00AE79F8">
            <w:pPr>
              <w:pStyle w:val="TableParagraph"/>
              <w:spacing w:before="60" w:after="60" w:line="276" w:lineRule="auto"/>
              <w:jc w:val="center"/>
            </w:pPr>
            <w:r w:rsidRPr="00941500">
              <w:t>10</w:t>
            </w:r>
          </w:p>
        </w:tc>
        <w:tc>
          <w:tcPr>
            <w:tcW w:w="3450" w:type="pct"/>
            <w:vAlign w:val="center"/>
          </w:tcPr>
          <w:p w:rsidR="00AE79F8" w:rsidRPr="00941500" w:rsidRDefault="00AE79F8" w:rsidP="00AE79F8">
            <w:pPr>
              <w:pStyle w:val="TableParagraph"/>
              <w:spacing w:before="60" w:after="60" w:line="276" w:lineRule="auto"/>
            </w:pPr>
            <w:r w:rsidRPr="00941500">
              <w:t>Wooden mallet (1000gm)</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Rubber mallet</w:t>
            </w:r>
          </w:p>
        </w:tc>
        <w:tc>
          <w:tcPr>
            <w:tcW w:w="434" w:type="pct"/>
            <w:vAlign w:val="center"/>
          </w:tcPr>
          <w:p w:rsidR="00AE79F8" w:rsidRPr="00941500" w:rsidRDefault="00AE79F8" w:rsidP="00AE79F8">
            <w:pPr>
              <w:pStyle w:val="TableParagraph"/>
              <w:spacing w:before="60" w:after="60" w:line="276" w:lineRule="auto"/>
              <w:jc w:val="center"/>
            </w:pPr>
            <w:r w:rsidRPr="00941500">
              <w:t>05</w:t>
            </w:r>
          </w:p>
        </w:tc>
        <w:tc>
          <w:tcPr>
            <w:tcW w:w="3450" w:type="pct"/>
            <w:vAlign w:val="center"/>
          </w:tcPr>
          <w:p w:rsidR="00AE79F8" w:rsidRPr="00941500" w:rsidRDefault="00AE79F8" w:rsidP="00AE79F8">
            <w:pPr>
              <w:pStyle w:val="TableParagraph"/>
              <w:spacing w:before="60" w:after="60" w:line="276" w:lineRule="auto"/>
            </w:pPr>
            <w:r w:rsidRPr="00941500">
              <w:t>Rubber mallet (450gm)</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Marking gauge</w:t>
            </w:r>
          </w:p>
        </w:tc>
        <w:tc>
          <w:tcPr>
            <w:tcW w:w="434" w:type="pct"/>
            <w:vAlign w:val="center"/>
          </w:tcPr>
          <w:p w:rsidR="00AE79F8" w:rsidRPr="00941500" w:rsidRDefault="00AE79F8" w:rsidP="00AE79F8">
            <w:pPr>
              <w:pStyle w:val="TableParagraph"/>
              <w:spacing w:before="60" w:after="60" w:line="276" w:lineRule="auto"/>
              <w:jc w:val="center"/>
            </w:pPr>
            <w:r w:rsidRPr="00941500">
              <w:t>30</w:t>
            </w:r>
          </w:p>
        </w:tc>
        <w:tc>
          <w:tcPr>
            <w:tcW w:w="3450" w:type="pct"/>
            <w:vAlign w:val="center"/>
          </w:tcPr>
          <w:p w:rsidR="00AE79F8" w:rsidRPr="00941500" w:rsidRDefault="00AE79F8" w:rsidP="00AE79F8">
            <w:pPr>
              <w:pStyle w:val="TableParagraph"/>
              <w:spacing w:before="60" w:after="60" w:line="276" w:lineRule="auto"/>
            </w:pPr>
            <w:r w:rsidRPr="00941500">
              <w:t>Marking gauge (10”)</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Combination set</w:t>
            </w:r>
          </w:p>
        </w:tc>
        <w:tc>
          <w:tcPr>
            <w:tcW w:w="434" w:type="pct"/>
            <w:vAlign w:val="center"/>
          </w:tcPr>
          <w:p w:rsidR="00AE79F8" w:rsidRPr="00941500" w:rsidRDefault="00AE79F8" w:rsidP="00AE79F8">
            <w:pPr>
              <w:pStyle w:val="TableParagraph"/>
              <w:spacing w:before="60" w:after="60" w:line="276" w:lineRule="auto"/>
              <w:jc w:val="center"/>
            </w:pPr>
            <w:r w:rsidRPr="00941500">
              <w:t>10</w:t>
            </w:r>
          </w:p>
        </w:tc>
        <w:tc>
          <w:tcPr>
            <w:tcW w:w="3450" w:type="pct"/>
            <w:vAlign w:val="center"/>
          </w:tcPr>
          <w:p w:rsidR="00AE79F8" w:rsidRPr="00941500" w:rsidRDefault="00AE79F8" w:rsidP="00AE79F8">
            <w:pPr>
              <w:pStyle w:val="TableParagraph"/>
              <w:spacing w:before="60" w:after="60" w:line="276" w:lineRule="auto"/>
            </w:pPr>
            <w:r w:rsidRPr="00941500">
              <w:t>Combination set (12”)</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Try square</w:t>
            </w:r>
          </w:p>
        </w:tc>
        <w:tc>
          <w:tcPr>
            <w:tcW w:w="434" w:type="pct"/>
            <w:vAlign w:val="center"/>
          </w:tcPr>
          <w:p w:rsidR="00AE79F8" w:rsidRPr="00941500" w:rsidRDefault="00AE79F8" w:rsidP="00AE79F8">
            <w:pPr>
              <w:pStyle w:val="TableParagraph"/>
              <w:spacing w:before="60" w:after="60" w:line="276" w:lineRule="auto"/>
              <w:jc w:val="center"/>
            </w:pPr>
            <w:r w:rsidRPr="00941500">
              <w:t>25</w:t>
            </w:r>
          </w:p>
        </w:tc>
        <w:tc>
          <w:tcPr>
            <w:tcW w:w="3450" w:type="pct"/>
            <w:vAlign w:val="center"/>
          </w:tcPr>
          <w:p w:rsidR="00AE79F8" w:rsidRPr="00941500" w:rsidRDefault="00AE79F8" w:rsidP="00AE79F8">
            <w:pPr>
              <w:pStyle w:val="TableParagraph"/>
              <w:spacing w:before="60" w:after="60" w:line="276" w:lineRule="auto"/>
            </w:pPr>
            <w:r w:rsidRPr="00941500">
              <w:t>Try square (6”)</w:t>
            </w:r>
          </w:p>
        </w:tc>
      </w:tr>
      <w:tr w:rsidR="002F4F84" w:rsidRPr="00941500" w:rsidTr="000E640E">
        <w:trPr>
          <w:trHeight w:val="576"/>
        </w:trPr>
        <w:tc>
          <w:tcPr>
            <w:tcW w:w="353" w:type="pct"/>
            <w:vAlign w:val="center"/>
          </w:tcPr>
          <w:p w:rsidR="002F4F84" w:rsidRPr="00941500" w:rsidRDefault="002F4F84" w:rsidP="00AE79F8">
            <w:pPr>
              <w:pStyle w:val="TableParagraph"/>
              <w:numPr>
                <w:ilvl w:val="0"/>
                <w:numId w:val="22"/>
              </w:numPr>
              <w:spacing w:before="60" w:after="60" w:line="276" w:lineRule="auto"/>
              <w:jc w:val="center"/>
            </w:pPr>
          </w:p>
        </w:tc>
        <w:tc>
          <w:tcPr>
            <w:tcW w:w="763" w:type="pct"/>
            <w:vAlign w:val="center"/>
          </w:tcPr>
          <w:p w:rsidR="002F4F84" w:rsidRPr="00941500" w:rsidRDefault="002F4F84" w:rsidP="00AE79F8">
            <w:pPr>
              <w:pStyle w:val="TableParagraph"/>
              <w:spacing w:before="60" w:after="60" w:line="276" w:lineRule="auto"/>
            </w:pPr>
            <w:r>
              <w:t>Miter square</w:t>
            </w:r>
          </w:p>
        </w:tc>
        <w:tc>
          <w:tcPr>
            <w:tcW w:w="434" w:type="pct"/>
            <w:vAlign w:val="center"/>
          </w:tcPr>
          <w:p w:rsidR="002F4F84" w:rsidRPr="00941500" w:rsidRDefault="002F4F84" w:rsidP="00AE79F8">
            <w:pPr>
              <w:pStyle w:val="TableParagraph"/>
              <w:spacing w:before="60" w:after="60" w:line="276" w:lineRule="auto"/>
              <w:jc w:val="center"/>
            </w:pPr>
            <w:r>
              <w:t>25</w:t>
            </w:r>
          </w:p>
        </w:tc>
        <w:tc>
          <w:tcPr>
            <w:tcW w:w="3450" w:type="pct"/>
            <w:vAlign w:val="center"/>
          </w:tcPr>
          <w:p w:rsidR="002F4F84" w:rsidRPr="00941500" w:rsidRDefault="002F4F84" w:rsidP="00AE79F8">
            <w:pPr>
              <w:pStyle w:val="TableParagraph"/>
              <w:spacing w:before="60" w:after="60" w:line="276" w:lineRule="auto"/>
            </w:pPr>
            <w:r>
              <w:t>Miter square (8-12”</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Measuring tape</w:t>
            </w:r>
          </w:p>
        </w:tc>
        <w:tc>
          <w:tcPr>
            <w:tcW w:w="434" w:type="pct"/>
            <w:vAlign w:val="center"/>
          </w:tcPr>
          <w:p w:rsidR="00AE79F8" w:rsidRPr="00941500" w:rsidRDefault="00AE79F8" w:rsidP="00AE79F8">
            <w:pPr>
              <w:pStyle w:val="TableParagraph"/>
              <w:spacing w:before="60" w:after="60" w:line="276" w:lineRule="auto"/>
              <w:jc w:val="center"/>
            </w:pPr>
            <w:r w:rsidRPr="00941500">
              <w:t>10</w:t>
            </w:r>
          </w:p>
        </w:tc>
        <w:tc>
          <w:tcPr>
            <w:tcW w:w="3450" w:type="pct"/>
            <w:vAlign w:val="center"/>
          </w:tcPr>
          <w:p w:rsidR="00AE79F8" w:rsidRPr="00941500" w:rsidRDefault="00AE79F8" w:rsidP="00AE79F8">
            <w:pPr>
              <w:pStyle w:val="TableParagraph"/>
              <w:spacing w:before="60" w:after="60" w:line="276" w:lineRule="auto"/>
            </w:pPr>
            <w:r w:rsidRPr="00941500">
              <w:t>Flexible measuring tape (3m)</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 xml:space="preserve">Steel ruler </w:t>
            </w:r>
          </w:p>
        </w:tc>
        <w:tc>
          <w:tcPr>
            <w:tcW w:w="434" w:type="pct"/>
            <w:vAlign w:val="center"/>
          </w:tcPr>
          <w:p w:rsidR="00AE79F8" w:rsidRPr="00941500" w:rsidRDefault="00AE79F8" w:rsidP="00AE79F8">
            <w:pPr>
              <w:pStyle w:val="TableParagraph"/>
              <w:spacing w:before="60" w:after="60" w:line="276" w:lineRule="auto"/>
              <w:jc w:val="center"/>
            </w:pPr>
            <w:r w:rsidRPr="00941500">
              <w:t>30</w:t>
            </w:r>
          </w:p>
        </w:tc>
        <w:tc>
          <w:tcPr>
            <w:tcW w:w="3450" w:type="pct"/>
            <w:vAlign w:val="center"/>
          </w:tcPr>
          <w:p w:rsidR="00AE79F8" w:rsidRPr="00941500" w:rsidRDefault="00AE79F8" w:rsidP="00AE79F8">
            <w:pPr>
              <w:pStyle w:val="TableParagraph"/>
              <w:spacing w:before="60" w:after="60" w:line="276" w:lineRule="auto"/>
            </w:pPr>
            <w:r w:rsidRPr="00941500">
              <w:t>Steel ruler (12”)</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 xml:space="preserve">Divider </w:t>
            </w:r>
          </w:p>
        </w:tc>
        <w:tc>
          <w:tcPr>
            <w:tcW w:w="434" w:type="pct"/>
            <w:vAlign w:val="center"/>
          </w:tcPr>
          <w:p w:rsidR="00AE79F8" w:rsidRPr="00941500" w:rsidRDefault="00AE79F8" w:rsidP="00AE79F8">
            <w:pPr>
              <w:pStyle w:val="TableParagraph"/>
              <w:spacing w:before="60" w:after="60" w:line="276" w:lineRule="auto"/>
              <w:jc w:val="center"/>
            </w:pPr>
            <w:r w:rsidRPr="00941500">
              <w:t>10</w:t>
            </w:r>
          </w:p>
        </w:tc>
        <w:tc>
          <w:tcPr>
            <w:tcW w:w="3450" w:type="pct"/>
            <w:vAlign w:val="center"/>
          </w:tcPr>
          <w:p w:rsidR="00AE79F8" w:rsidRPr="00941500" w:rsidRDefault="00AE79F8" w:rsidP="00AE79F8">
            <w:pPr>
              <w:pStyle w:val="TableParagraph"/>
              <w:spacing w:before="60" w:after="60" w:line="276" w:lineRule="auto"/>
            </w:pPr>
            <w:r w:rsidRPr="00941500">
              <w:t>Divider (10”)</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 xml:space="preserve">Try plane </w:t>
            </w:r>
          </w:p>
        </w:tc>
        <w:tc>
          <w:tcPr>
            <w:tcW w:w="434" w:type="pct"/>
            <w:vAlign w:val="center"/>
          </w:tcPr>
          <w:p w:rsidR="00AE79F8" w:rsidRPr="00941500" w:rsidRDefault="00AE79F8" w:rsidP="00AE79F8">
            <w:pPr>
              <w:pStyle w:val="TableParagraph"/>
              <w:spacing w:before="60" w:after="60" w:line="276" w:lineRule="auto"/>
              <w:jc w:val="center"/>
            </w:pPr>
            <w:r w:rsidRPr="00941500">
              <w:t>05</w:t>
            </w:r>
          </w:p>
        </w:tc>
        <w:tc>
          <w:tcPr>
            <w:tcW w:w="3450" w:type="pct"/>
            <w:vAlign w:val="center"/>
          </w:tcPr>
          <w:p w:rsidR="00AE79F8" w:rsidRPr="00941500" w:rsidRDefault="00AE79F8" w:rsidP="00AE79F8">
            <w:pPr>
              <w:pStyle w:val="TableParagraph"/>
              <w:spacing w:before="60" w:after="60" w:line="276" w:lineRule="auto"/>
            </w:pPr>
            <w:r w:rsidRPr="00941500">
              <w:t>Try plane (10”)</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6F06FC" w:rsidP="00AE79F8">
            <w:pPr>
              <w:pStyle w:val="TableParagraph"/>
              <w:spacing w:before="60" w:after="60" w:line="276" w:lineRule="auto"/>
            </w:pPr>
            <w:r>
              <w:t>Carpenter bench</w:t>
            </w:r>
            <w:r w:rsidR="00AE79F8" w:rsidRPr="00941500">
              <w:t xml:space="preserve"> vi</w:t>
            </w:r>
            <w:r>
              <w:t>s</w:t>
            </w:r>
            <w:r w:rsidR="00AE79F8" w:rsidRPr="00941500">
              <w:t>e</w:t>
            </w:r>
          </w:p>
        </w:tc>
        <w:tc>
          <w:tcPr>
            <w:tcW w:w="434" w:type="pct"/>
            <w:vAlign w:val="center"/>
          </w:tcPr>
          <w:p w:rsidR="00AE79F8" w:rsidRPr="00941500" w:rsidRDefault="00AE79F8" w:rsidP="00AE79F8">
            <w:pPr>
              <w:pStyle w:val="TableParagraph"/>
              <w:spacing w:before="60" w:after="60" w:line="276" w:lineRule="auto"/>
              <w:jc w:val="center"/>
            </w:pPr>
            <w:r w:rsidRPr="00941500">
              <w:t>1</w:t>
            </w:r>
            <w:r w:rsidR="006F06FC">
              <w:t>0</w:t>
            </w:r>
          </w:p>
        </w:tc>
        <w:tc>
          <w:tcPr>
            <w:tcW w:w="3450" w:type="pct"/>
            <w:vAlign w:val="center"/>
          </w:tcPr>
          <w:p w:rsidR="00AE79F8" w:rsidRPr="00941500" w:rsidRDefault="006F06FC" w:rsidP="00AE79F8">
            <w:pPr>
              <w:pStyle w:val="TableParagraph"/>
              <w:spacing w:before="60" w:after="60" w:line="276" w:lineRule="auto"/>
            </w:pPr>
            <w:r>
              <w:t>Carpenter bench</w:t>
            </w:r>
            <w:r w:rsidRPr="00941500">
              <w:t xml:space="preserve"> vi</w:t>
            </w:r>
            <w:r>
              <w:t>s</w:t>
            </w:r>
            <w:r w:rsidRPr="00941500">
              <w:t>e</w:t>
            </w:r>
            <w:r>
              <w:t xml:space="preserve"> size:8”</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0E640E" w:rsidP="00AE79F8">
            <w:pPr>
              <w:pStyle w:val="TableParagraph"/>
              <w:spacing w:before="60" w:after="60" w:line="276" w:lineRule="auto"/>
            </w:pPr>
            <w:r w:rsidRPr="00941500">
              <w:t>Screwdriver</w:t>
            </w:r>
            <w:r w:rsidR="00AE79F8" w:rsidRPr="00941500">
              <w:t xml:space="preserve"> set </w:t>
            </w:r>
          </w:p>
        </w:tc>
        <w:tc>
          <w:tcPr>
            <w:tcW w:w="434" w:type="pct"/>
            <w:vAlign w:val="center"/>
          </w:tcPr>
          <w:p w:rsidR="00AE79F8" w:rsidRPr="00941500" w:rsidRDefault="00AE79F8" w:rsidP="00AE79F8">
            <w:pPr>
              <w:pStyle w:val="TableParagraph"/>
              <w:spacing w:before="60" w:after="60" w:line="276" w:lineRule="auto"/>
              <w:jc w:val="center"/>
            </w:pPr>
            <w:r w:rsidRPr="00941500">
              <w:t>10</w:t>
            </w:r>
          </w:p>
        </w:tc>
        <w:tc>
          <w:tcPr>
            <w:tcW w:w="3450" w:type="pct"/>
            <w:vAlign w:val="center"/>
          </w:tcPr>
          <w:p w:rsidR="00AE79F8" w:rsidRPr="00941500" w:rsidRDefault="000E640E" w:rsidP="00AE79F8">
            <w:pPr>
              <w:pStyle w:val="TableParagraph"/>
              <w:spacing w:before="60" w:after="60" w:line="276" w:lineRule="auto"/>
            </w:pPr>
            <w:r w:rsidRPr="00941500">
              <w:t>Screwdriver</w:t>
            </w:r>
            <w:r w:rsidR="00AE79F8" w:rsidRPr="00941500">
              <w:t xml:space="preserve"> set of different size (9Pcs)</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 xml:space="preserve">Sharpening stone </w:t>
            </w:r>
          </w:p>
        </w:tc>
        <w:tc>
          <w:tcPr>
            <w:tcW w:w="434" w:type="pct"/>
            <w:vAlign w:val="center"/>
          </w:tcPr>
          <w:p w:rsidR="00AE79F8" w:rsidRPr="00941500" w:rsidRDefault="00AE79F8" w:rsidP="00AE79F8">
            <w:pPr>
              <w:pStyle w:val="TableParagraph"/>
              <w:spacing w:before="60" w:after="60" w:line="276" w:lineRule="auto"/>
              <w:jc w:val="center"/>
            </w:pPr>
            <w:r w:rsidRPr="00941500">
              <w:t>15</w:t>
            </w:r>
          </w:p>
        </w:tc>
        <w:tc>
          <w:tcPr>
            <w:tcW w:w="3450" w:type="pct"/>
            <w:vAlign w:val="center"/>
          </w:tcPr>
          <w:p w:rsidR="00AE79F8" w:rsidRPr="00941500" w:rsidRDefault="00AE79F8" w:rsidP="00AE79F8">
            <w:pPr>
              <w:pStyle w:val="TableParagraph"/>
              <w:spacing w:before="60" w:after="60" w:line="276" w:lineRule="auto"/>
            </w:pPr>
            <w:r w:rsidRPr="00941500">
              <w:t>Sharpening stone (6”x2”x1”)</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Hand drill machine</w:t>
            </w:r>
          </w:p>
        </w:tc>
        <w:tc>
          <w:tcPr>
            <w:tcW w:w="434" w:type="pct"/>
            <w:vAlign w:val="center"/>
          </w:tcPr>
          <w:p w:rsidR="00AE79F8" w:rsidRPr="00941500" w:rsidRDefault="00AE79F8" w:rsidP="00AE79F8">
            <w:pPr>
              <w:pStyle w:val="TableParagraph"/>
              <w:spacing w:before="60" w:after="60" w:line="276" w:lineRule="auto"/>
              <w:jc w:val="center"/>
            </w:pPr>
            <w:r w:rsidRPr="00941500">
              <w:t>02</w:t>
            </w:r>
          </w:p>
        </w:tc>
        <w:tc>
          <w:tcPr>
            <w:tcW w:w="3450" w:type="pct"/>
            <w:vAlign w:val="center"/>
          </w:tcPr>
          <w:p w:rsidR="00AE79F8" w:rsidRPr="00941500" w:rsidRDefault="00AE79F8" w:rsidP="00AE79F8">
            <w:pPr>
              <w:pStyle w:val="TableParagraph"/>
              <w:spacing w:before="60" w:after="60" w:line="276" w:lineRule="auto"/>
            </w:pPr>
            <w:r w:rsidRPr="00941500">
              <w:t>Hand drill (3”/8”) machine</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 xml:space="preserve">Flat file  </w:t>
            </w:r>
          </w:p>
        </w:tc>
        <w:tc>
          <w:tcPr>
            <w:tcW w:w="434" w:type="pct"/>
            <w:vAlign w:val="center"/>
          </w:tcPr>
          <w:p w:rsidR="00AE79F8" w:rsidRPr="00941500" w:rsidRDefault="00AE79F8" w:rsidP="00AE79F8">
            <w:pPr>
              <w:pStyle w:val="TableParagraph"/>
              <w:spacing w:before="60" w:after="60" w:line="276" w:lineRule="auto"/>
              <w:jc w:val="center"/>
            </w:pPr>
            <w:r w:rsidRPr="00941500">
              <w:t>12</w:t>
            </w:r>
          </w:p>
        </w:tc>
        <w:tc>
          <w:tcPr>
            <w:tcW w:w="3450" w:type="pct"/>
            <w:vAlign w:val="center"/>
          </w:tcPr>
          <w:p w:rsidR="00AE79F8" w:rsidRPr="00941500" w:rsidRDefault="00AE79F8" w:rsidP="00AE79F8">
            <w:pPr>
              <w:pStyle w:val="TableParagraph"/>
              <w:spacing w:before="60" w:after="60" w:line="276" w:lineRule="auto"/>
            </w:pPr>
            <w:r w:rsidRPr="00941500">
              <w:t>Flat file (10”)</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6065B6" w:rsidP="00AE79F8">
            <w:pPr>
              <w:pStyle w:val="TableParagraph"/>
              <w:spacing w:before="60" w:after="60" w:line="276" w:lineRule="auto"/>
            </w:pPr>
            <w:r>
              <w:t xml:space="preserve">Wood </w:t>
            </w:r>
            <w:r w:rsidR="00AE79F8" w:rsidRPr="00941500">
              <w:t xml:space="preserve">box </w:t>
            </w:r>
          </w:p>
        </w:tc>
        <w:tc>
          <w:tcPr>
            <w:tcW w:w="434" w:type="pct"/>
            <w:vAlign w:val="center"/>
          </w:tcPr>
          <w:p w:rsidR="00AE79F8" w:rsidRPr="00941500" w:rsidRDefault="00AE79F8" w:rsidP="00AE79F8">
            <w:pPr>
              <w:pStyle w:val="TableParagraph"/>
              <w:spacing w:before="60" w:after="60" w:line="276" w:lineRule="auto"/>
              <w:jc w:val="center"/>
            </w:pPr>
            <w:r w:rsidRPr="00941500">
              <w:t>24</w:t>
            </w:r>
          </w:p>
        </w:tc>
        <w:tc>
          <w:tcPr>
            <w:tcW w:w="3450" w:type="pct"/>
            <w:vAlign w:val="center"/>
          </w:tcPr>
          <w:p w:rsidR="00AE79F8" w:rsidRPr="00941500" w:rsidRDefault="006065B6" w:rsidP="00AE79F8">
            <w:pPr>
              <w:pStyle w:val="TableParagraph"/>
              <w:spacing w:before="60" w:after="60" w:line="276" w:lineRule="auto"/>
            </w:pPr>
            <w:r>
              <w:t>B</w:t>
            </w:r>
            <w:r w:rsidR="00AE79F8" w:rsidRPr="00941500">
              <w:t>ox made of wooden, size (20”x12”x3”)</w:t>
            </w:r>
          </w:p>
        </w:tc>
      </w:tr>
      <w:tr w:rsidR="001A26B3" w:rsidRPr="00941500" w:rsidTr="000E640E">
        <w:trPr>
          <w:trHeight w:val="576"/>
        </w:trPr>
        <w:tc>
          <w:tcPr>
            <w:tcW w:w="353" w:type="pct"/>
            <w:vAlign w:val="center"/>
          </w:tcPr>
          <w:p w:rsidR="001A26B3" w:rsidRPr="00941500" w:rsidRDefault="001A26B3" w:rsidP="00AE79F8">
            <w:pPr>
              <w:pStyle w:val="TableParagraph"/>
              <w:numPr>
                <w:ilvl w:val="0"/>
                <w:numId w:val="22"/>
              </w:numPr>
              <w:spacing w:before="60" w:after="60" w:line="276" w:lineRule="auto"/>
              <w:jc w:val="center"/>
            </w:pPr>
          </w:p>
        </w:tc>
        <w:tc>
          <w:tcPr>
            <w:tcW w:w="763" w:type="pct"/>
            <w:vAlign w:val="center"/>
          </w:tcPr>
          <w:p w:rsidR="001A26B3" w:rsidRPr="00941500" w:rsidRDefault="001A26B3" w:rsidP="00AE79F8">
            <w:pPr>
              <w:pStyle w:val="TableParagraph"/>
              <w:spacing w:before="60" w:after="60" w:line="276" w:lineRule="auto"/>
            </w:pPr>
            <w:r>
              <w:t>Axe</w:t>
            </w:r>
          </w:p>
        </w:tc>
        <w:tc>
          <w:tcPr>
            <w:tcW w:w="434" w:type="pct"/>
            <w:vAlign w:val="center"/>
          </w:tcPr>
          <w:p w:rsidR="001A26B3" w:rsidRPr="00941500" w:rsidRDefault="001A26B3" w:rsidP="00AE79F8">
            <w:pPr>
              <w:pStyle w:val="TableParagraph"/>
              <w:spacing w:before="60" w:after="60" w:line="276" w:lineRule="auto"/>
              <w:jc w:val="center"/>
            </w:pPr>
            <w:r>
              <w:t>5</w:t>
            </w:r>
          </w:p>
        </w:tc>
        <w:tc>
          <w:tcPr>
            <w:tcW w:w="3450" w:type="pct"/>
            <w:vAlign w:val="center"/>
          </w:tcPr>
          <w:p w:rsidR="001A26B3" w:rsidRPr="00941500" w:rsidRDefault="001A26B3" w:rsidP="00AE79F8">
            <w:pPr>
              <w:pStyle w:val="TableParagraph"/>
              <w:spacing w:before="60" w:after="60" w:line="276" w:lineRule="auto"/>
            </w:pPr>
            <w:r>
              <w:t>Axe Head made of high carbon iron with wooden handle. And side axe</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Adz</w:t>
            </w:r>
          </w:p>
        </w:tc>
        <w:tc>
          <w:tcPr>
            <w:tcW w:w="434" w:type="pct"/>
            <w:vAlign w:val="center"/>
          </w:tcPr>
          <w:p w:rsidR="00AE79F8" w:rsidRPr="00941500" w:rsidRDefault="00AE79F8" w:rsidP="00AE79F8">
            <w:pPr>
              <w:pStyle w:val="TableParagraph"/>
              <w:spacing w:before="60" w:after="60" w:line="276" w:lineRule="auto"/>
              <w:jc w:val="center"/>
            </w:pPr>
            <w:r w:rsidRPr="00941500">
              <w:t>5</w:t>
            </w:r>
          </w:p>
        </w:tc>
        <w:tc>
          <w:tcPr>
            <w:tcW w:w="3450" w:type="pct"/>
            <w:vAlign w:val="center"/>
          </w:tcPr>
          <w:p w:rsidR="00AE79F8" w:rsidRPr="00941500" w:rsidRDefault="00AE79F8" w:rsidP="00AE79F8">
            <w:pPr>
              <w:pStyle w:val="TableParagraph"/>
              <w:spacing w:before="60" w:after="60" w:line="276" w:lineRule="auto"/>
            </w:pPr>
            <w:r w:rsidRPr="00941500">
              <w:t>Adz</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proofErr w:type="spellStart"/>
            <w:r w:rsidRPr="00941500">
              <w:t>Vernier</w:t>
            </w:r>
            <w:proofErr w:type="spellEnd"/>
            <w:r w:rsidRPr="00941500">
              <w:t xml:space="preserve"> Caliper</w:t>
            </w:r>
          </w:p>
        </w:tc>
        <w:tc>
          <w:tcPr>
            <w:tcW w:w="434" w:type="pct"/>
            <w:vAlign w:val="center"/>
          </w:tcPr>
          <w:p w:rsidR="00AE79F8" w:rsidRPr="00941500" w:rsidRDefault="00AE79F8" w:rsidP="00AE79F8">
            <w:pPr>
              <w:pStyle w:val="TableParagraph"/>
              <w:spacing w:before="60" w:after="60" w:line="276" w:lineRule="auto"/>
              <w:jc w:val="center"/>
            </w:pPr>
            <w:r w:rsidRPr="00941500">
              <w:t>25</w:t>
            </w:r>
          </w:p>
        </w:tc>
        <w:tc>
          <w:tcPr>
            <w:tcW w:w="3450" w:type="pct"/>
            <w:vAlign w:val="center"/>
          </w:tcPr>
          <w:p w:rsidR="00AE79F8" w:rsidRPr="00941500" w:rsidRDefault="00AE79F8" w:rsidP="00AE79F8">
            <w:pPr>
              <w:pStyle w:val="TableParagraph"/>
              <w:spacing w:before="60" w:after="60" w:line="276" w:lineRule="auto"/>
            </w:pPr>
            <w:r w:rsidRPr="00941500">
              <w:t>Analog, 0-200 mm</w:t>
            </w:r>
            <w:r w:rsidR="00D02D1C">
              <w:t xml:space="preserve"> , least count 0.1</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Adjustable reamer set</w:t>
            </w:r>
          </w:p>
        </w:tc>
        <w:tc>
          <w:tcPr>
            <w:tcW w:w="434" w:type="pct"/>
            <w:vAlign w:val="center"/>
          </w:tcPr>
          <w:p w:rsidR="00AE79F8" w:rsidRPr="00941500" w:rsidRDefault="00AE79F8" w:rsidP="00AE79F8">
            <w:pPr>
              <w:pStyle w:val="TableParagraph"/>
              <w:spacing w:before="60" w:after="60" w:line="276" w:lineRule="auto"/>
              <w:jc w:val="center"/>
            </w:pPr>
            <w:r w:rsidRPr="00941500">
              <w:t>05</w:t>
            </w:r>
          </w:p>
        </w:tc>
        <w:tc>
          <w:tcPr>
            <w:tcW w:w="3450" w:type="pct"/>
            <w:vAlign w:val="center"/>
          </w:tcPr>
          <w:p w:rsidR="00AE79F8" w:rsidRPr="00941500" w:rsidRDefault="00AE79F8" w:rsidP="00AE79F8">
            <w:pPr>
              <w:pStyle w:val="TableParagraph"/>
              <w:spacing w:before="60" w:after="60" w:line="276" w:lineRule="auto"/>
            </w:pPr>
            <w:r w:rsidRPr="00941500">
              <w:t>Adjustable reamer set</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 xml:space="preserve">Outside caliper </w:t>
            </w:r>
          </w:p>
        </w:tc>
        <w:tc>
          <w:tcPr>
            <w:tcW w:w="434" w:type="pct"/>
            <w:vAlign w:val="center"/>
          </w:tcPr>
          <w:p w:rsidR="00AE79F8" w:rsidRPr="00941500" w:rsidRDefault="00AE79F8" w:rsidP="00AE79F8">
            <w:pPr>
              <w:pStyle w:val="TableParagraph"/>
              <w:spacing w:before="60" w:after="60" w:line="276" w:lineRule="auto"/>
              <w:jc w:val="center"/>
            </w:pPr>
            <w:r w:rsidRPr="00941500">
              <w:t>25</w:t>
            </w:r>
          </w:p>
        </w:tc>
        <w:tc>
          <w:tcPr>
            <w:tcW w:w="3450" w:type="pct"/>
            <w:vAlign w:val="center"/>
          </w:tcPr>
          <w:p w:rsidR="00AE79F8" w:rsidRPr="00941500" w:rsidRDefault="00AE79F8" w:rsidP="00AE79F8">
            <w:pPr>
              <w:pStyle w:val="TableParagraph"/>
              <w:spacing w:before="60" w:after="60" w:line="276" w:lineRule="auto"/>
            </w:pPr>
            <w:r w:rsidRPr="00941500">
              <w:t>Outside caliper (10”)</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Insider caliper</w:t>
            </w:r>
          </w:p>
        </w:tc>
        <w:tc>
          <w:tcPr>
            <w:tcW w:w="434" w:type="pct"/>
            <w:vAlign w:val="center"/>
          </w:tcPr>
          <w:p w:rsidR="00AE79F8" w:rsidRPr="00941500" w:rsidRDefault="00AE79F8" w:rsidP="00AE79F8">
            <w:pPr>
              <w:pStyle w:val="TableParagraph"/>
              <w:spacing w:before="60" w:after="60" w:line="276" w:lineRule="auto"/>
              <w:jc w:val="center"/>
            </w:pPr>
            <w:r w:rsidRPr="00941500">
              <w:t>25</w:t>
            </w:r>
          </w:p>
        </w:tc>
        <w:tc>
          <w:tcPr>
            <w:tcW w:w="3450" w:type="pct"/>
            <w:vAlign w:val="center"/>
          </w:tcPr>
          <w:p w:rsidR="00AE79F8" w:rsidRPr="00941500" w:rsidRDefault="00AE79F8" w:rsidP="00AE79F8">
            <w:pPr>
              <w:pStyle w:val="TableParagraph"/>
              <w:spacing w:before="60" w:after="60" w:line="276" w:lineRule="auto"/>
            </w:pPr>
            <w:r w:rsidRPr="00941500">
              <w:t>Insider caliper (10”)</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Back ductile saw</w:t>
            </w:r>
          </w:p>
        </w:tc>
        <w:tc>
          <w:tcPr>
            <w:tcW w:w="434" w:type="pct"/>
            <w:vAlign w:val="center"/>
          </w:tcPr>
          <w:p w:rsidR="00AE79F8" w:rsidRPr="00941500" w:rsidRDefault="00AE79F8" w:rsidP="00AE79F8">
            <w:pPr>
              <w:pStyle w:val="TableParagraph"/>
              <w:spacing w:before="60" w:after="60" w:line="276" w:lineRule="auto"/>
              <w:jc w:val="center"/>
            </w:pPr>
            <w:r w:rsidRPr="00941500">
              <w:t>2</w:t>
            </w:r>
          </w:p>
        </w:tc>
        <w:tc>
          <w:tcPr>
            <w:tcW w:w="3450" w:type="pct"/>
            <w:vAlign w:val="center"/>
          </w:tcPr>
          <w:p w:rsidR="00AE79F8" w:rsidRPr="00941500" w:rsidRDefault="00AE79F8" w:rsidP="00AE79F8">
            <w:pPr>
              <w:pStyle w:val="TableParagraph"/>
              <w:spacing w:before="60" w:after="60" w:line="276" w:lineRule="auto"/>
            </w:pPr>
            <w:r w:rsidRPr="00941500">
              <w:t>Back ductile saw; blade length:240mm</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proofErr w:type="spellStart"/>
            <w:r w:rsidRPr="00941500">
              <w:t>Vernier</w:t>
            </w:r>
            <w:proofErr w:type="spellEnd"/>
            <w:r w:rsidRPr="00941500">
              <w:t xml:space="preserve"> height gauge</w:t>
            </w:r>
          </w:p>
        </w:tc>
        <w:tc>
          <w:tcPr>
            <w:tcW w:w="434" w:type="pct"/>
            <w:vAlign w:val="center"/>
          </w:tcPr>
          <w:p w:rsidR="00AE79F8" w:rsidRPr="00941500" w:rsidRDefault="00AE79F8" w:rsidP="00AE79F8">
            <w:pPr>
              <w:pStyle w:val="TableParagraph"/>
              <w:spacing w:before="60" w:after="60" w:line="276" w:lineRule="auto"/>
              <w:jc w:val="center"/>
            </w:pPr>
            <w:r w:rsidRPr="00941500">
              <w:t>02</w:t>
            </w:r>
          </w:p>
        </w:tc>
        <w:tc>
          <w:tcPr>
            <w:tcW w:w="3450" w:type="pct"/>
            <w:vAlign w:val="center"/>
          </w:tcPr>
          <w:p w:rsidR="00AE79F8" w:rsidRPr="00941500" w:rsidRDefault="00AE79F8" w:rsidP="00AE79F8">
            <w:pPr>
              <w:pStyle w:val="TableParagraph"/>
              <w:spacing w:before="60" w:after="60" w:line="276" w:lineRule="auto"/>
            </w:pPr>
            <w:proofErr w:type="spellStart"/>
            <w:r w:rsidRPr="00941500">
              <w:t>Vernier</w:t>
            </w:r>
            <w:proofErr w:type="spellEnd"/>
            <w:r w:rsidRPr="00941500">
              <w:t xml:space="preserve"> height gauge</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proofErr w:type="spellStart"/>
            <w:r w:rsidRPr="00941500">
              <w:t>Vee</w:t>
            </w:r>
            <w:proofErr w:type="spellEnd"/>
            <w:r w:rsidRPr="00941500">
              <w:t xml:space="preserve"> block</w:t>
            </w:r>
          </w:p>
        </w:tc>
        <w:tc>
          <w:tcPr>
            <w:tcW w:w="434" w:type="pct"/>
            <w:vAlign w:val="center"/>
          </w:tcPr>
          <w:p w:rsidR="00AE79F8" w:rsidRPr="00941500" w:rsidRDefault="00AE79F8" w:rsidP="00AE79F8">
            <w:pPr>
              <w:pStyle w:val="TableParagraph"/>
              <w:spacing w:before="60" w:after="60" w:line="276" w:lineRule="auto"/>
              <w:jc w:val="center"/>
            </w:pPr>
            <w:r w:rsidRPr="00941500">
              <w:t>04</w:t>
            </w:r>
          </w:p>
        </w:tc>
        <w:tc>
          <w:tcPr>
            <w:tcW w:w="3450" w:type="pct"/>
            <w:vAlign w:val="center"/>
          </w:tcPr>
          <w:p w:rsidR="00AE79F8" w:rsidRPr="00941500" w:rsidRDefault="00AE79F8" w:rsidP="00AE79F8">
            <w:pPr>
              <w:pStyle w:val="TableParagraph"/>
              <w:spacing w:before="60" w:after="60" w:line="276" w:lineRule="auto"/>
            </w:pPr>
            <w:proofErr w:type="spellStart"/>
            <w:r w:rsidRPr="00941500">
              <w:t>Vee</w:t>
            </w:r>
            <w:proofErr w:type="spellEnd"/>
            <w:r w:rsidRPr="00941500">
              <w:t xml:space="preserve"> block</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Center punch</w:t>
            </w:r>
          </w:p>
        </w:tc>
        <w:tc>
          <w:tcPr>
            <w:tcW w:w="434" w:type="pct"/>
            <w:vAlign w:val="center"/>
          </w:tcPr>
          <w:p w:rsidR="00AE79F8" w:rsidRPr="00941500" w:rsidRDefault="00AE79F8" w:rsidP="00AE79F8">
            <w:pPr>
              <w:pStyle w:val="TableParagraph"/>
              <w:spacing w:before="60" w:after="60" w:line="276" w:lineRule="auto"/>
              <w:jc w:val="center"/>
            </w:pPr>
            <w:r w:rsidRPr="00941500">
              <w:t>10</w:t>
            </w:r>
          </w:p>
        </w:tc>
        <w:tc>
          <w:tcPr>
            <w:tcW w:w="3450" w:type="pct"/>
            <w:vAlign w:val="center"/>
          </w:tcPr>
          <w:p w:rsidR="00AE79F8" w:rsidRPr="00941500" w:rsidRDefault="00AE79F8" w:rsidP="00AE79F8">
            <w:pPr>
              <w:pStyle w:val="TableParagraph"/>
              <w:spacing w:before="60" w:after="60" w:line="276" w:lineRule="auto"/>
            </w:pPr>
            <w:r w:rsidRPr="00941500">
              <w:t>Center punch</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Scriber</w:t>
            </w:r>
          </w:p>
        </w:tc>
        <w:tc>
          <w:tcPr>
            <w:tcW w:w="434" w:type="pct"/>
            <w:vAlign w:val="center"/>
          </w:tcPr>
          <w:p w:rsidR="00AE79F8" w:rsidRPr="00941500" w:rsidRDefault="00AE79F8" w:rsidP="00AE79F8">
            <w:pPr>
              <w:pStyle w:val="TableParagraph"/>
              <w:spacing w:before="60" w:after="60" w:line="276" w:lineRule="auto"/>
              <w:jc w:val="center"/>
            </w:pPr>
            <w:r w:rsidRPr="00941500">
              <w:t>02</w:t>
            </w:r>
          </w:p>
        </w:tc>
        <w:tc>
          <w:tcPr>
            <w:tcW w:w="3450" w:type="pct"/>
            <w:vAlign w:val="center"/>
          </w:tcPr>
          <w:p w:rsidR="00AE79F8" w:rsidRPr="00941500" w:rsidRDefault="00AE79F8" w:rsidP="00AE79F8">
            <w:pPr>
              <w:pStyle w:val="TableParagraph"/>
              <w:spacing w:before="60" w:after="60" w:line="276" w:lineRule="auto"/>
            </w:pPr>
            <w:r w:rsidRPr="00941500">
              <w:t>Scriber</w:t>
            </w:r>
            <w:r w:rsidR="00D02D1C">
              <w:t>, hardened steel, 6-10 inches</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Divider</w:t>
            </w:r>
          </w:p>
        </w:tc>
        <w:tc>
          <w:tcPr>
            <w:tcW w:w="434" w:type="pct"/>
            <w:vAlign w:val="center"/>
          </w:tcPr>
          <w:p w:rsidR="00AE79F8" w:rsidRPr="00941500" w:rsidRDefault="00AE79F8" w:rsidP="00AE79F8">
            <w:pPr>
              <w:pStyle w:val="TableParagraph"/>
              <w:spacing w:before="60" w:after="60" w:line="276" w:lineRule="auto"/>
              <w:jc w:val="center"/>
            </w:pPr>
            <w:r w:rsidRPr="00941500">
              <w:t>10</w:t>
            </w:r>
          </w:p>
        </w:tc>
        <w:tc>
          <w:tcPr>
            <w:tcW w:w="3450" w:type="pct"/>
            <w:vAlign w:val="center"/>
          </w:tcPr>
          <w:p w:rsidR="00AE79F8" w:rsidRPr="00941500" w:rsidRDefault="00AE79F8" w:rsidP="00AE79F8">
            <w:pPr>
              <w:pStyle w:val="TableParagraph"/>
              <w:spacing w:before="60" w:after="60" w:line="276" w:lineRule="auto"/>
            </w:pPr>
            <w:r w:rsidRPr="00941500">
              <w:t>Divider</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0E640E" w:rsidP="00AE79F8">
            <w:pPr>
              <w:pStyle w:val="TableParagraph"/>
              <w:spacing w:before="60" w:after="60" w:line="276" w:lineRule="auto"/>
            </w:pPr>
            <w:r w:rsidRPr="00941500">
              <w:t>Screwdriver</w:t>
            </w:r>
            <w:r w:rsidR="00AE79F8" w:rsidRPr="00941500">
              <w:t xml:space="preserve"> set</w:t>
            </w:r>
          </w:p>
        </w:tc>
        <w:tc>
          <w:tcPr>
            <w:tcW w:w="434" w:type="pct"/>
            <w:vAlign w:val="center"/>
          </w:tcPr>
          <w:p w:rsidR="00AE79F8" w:rsidRPr="00941500" w:rsidRDefault="00AE79F8" w:rsidP="00AE79F8">
            <w:pPr>
              <w:pStyle w:val="TableParagraph"/>
              <w:spacing w:before="60" w:after="60" w:line="276" w:lineRule="auto"/>
              <w:jc w:val="center"/>
            </w:pPr>
            <w:r w:rsidRPr="00941500">
              <w:t>03 set</w:t>
            </w:r>
          </w:p>
        </w:tc>
        <w:tc>
          <w:tcPr>
            <w:tcW w:w="3450" w:type="pct"/>
            <w:vAlign w:val="center"/>
          </w:tcPr>
          <w:p w:rsidR="00AE79F8" w:rsidRPr="00941500" w:rsidRDefault="000E640E" w:rsidP="00AE79F8">
            <w:pPr>
              <w:pStyle w:val="TableParagraph"/>
              <w:spacing w:before="60" w:after="60" w:line="276" w:lineRule="auto"/>
            </w:pPr>
            <w:r w:rsidRPr="00941500">
              <w:t>Screwdriver</w:t>
            </w:r>
            <w:r w:rsidR="00AE79F8" w:rsidRPr="00941500">
              <w:t xml:space="preserve"> set</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 xml:space="preserve">Taps set </w:t>
            </w:r>
          </w:p>
        </w:tc>
        <w:tc>
          <w:tcPr>
            <w:tcW w:w="434" w:type="pct"/>
            <w:vAlign w:val="center"/>
          </w:tcPr>
          <w:p w:rsidR="00AE79F8" w:rsidRPr="00941500" w:rsidRDefault="00AE79F8" w:rsidP="00AE79F8">
            <w:pPr>
              <w:pStyle w:val="TableParagraph"/>
              <w:spacing w:before="60" w:after="60" w:line="276" w:lineRule="auto"/>
              <w:jc w:val="center"/>
            </w:pPr>
            <w:r w:rsidRPr="00941500">
              <w:t>02 each</w:t>
            </w:r>
          </w:p>
        </w:tc>
        <w:tc>
          <w:tcPr>
            <w:tcW w:w="3450" w:type="pct"/>
            <w:vAlign w:val="center"/>
          </w:tcPr>
          <w:p w:rsidR="00AE79F8" w:rsidRPr="00941500" w:rsidRDefault="00AE79F8" w:rsidP="00AE79F8">
            <w:pPr>
              <w:pStyle w:val="TableParagraph"/>
              <w:spacing w:before="60" w:after="60" w:line="276" w:lineRule="auto"/>
            </w:pPr>
            <w:r w:rsidRPr="00941500">
              <w:t>Taps set m4, m5, m6, m8, m10, m12, m14, m16</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Tap handle set</w:t>
            </w:r>
          </w:p>
        </w:tc>
        <w:tc>
          <w:tcPr>
            <w:tcW w:w="434" w:type="pct"/>
            <w:vAlign w:val="center"/>
          </w:tcPr>
          <w:p w:rsidR="00AE79F8" w:rsidRPr="00941500" w:rsidRDefault="00AE79F8" w:rsidP="00AE79F8">
            <w:pPr>
              <w:pStyle w:val="TableParagraph"/>
              <w:spacing w:before="60" w:after="60" w:line="276" w:lineRule="auto"/>
              <w:jc w:val="center"/>
            </w:pPr>
            <w:r w:rsidRPr="00941500">
              <w:t>06.</w:t>
            </w:r>
          </w:p>
        </w:tc>
        <w:tc>
          <w:tcPr>
            <w:tcW w:w="3450" w:type="pct"/>
            <w:vAlign w:val="center"/>
          </w:tcPr>
          <w:p w:rsidR="00AE79F8" w:rsidRPr="00941500" w:rsidRDefault="00AE79F8" w:rsidP="00AE79F8">
            <w:pPr>
              <w:pStyle w:val="TableParagraph"/>
              <w:spacing w:before="60" w:after="60" w:line="276" w:lineRule="auto"/>
            </w:pPr>
            <w:r w:rsidRPr="00941500">
              <w:t>Tap handle set</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rPr>
                <w:vertAlign w:val="superscript"/>
              </w:rPr>
            </w:pPr>
            <w:r w:rsidRPr="00941500">
              <w:t xml:space="preserve">Screw pitch gauge </w:t>
            </w:r>
          </w:p>
        </w:tc>
        <w:tc>
          <w:tcPr>
            <w:tcW w:w="434" w:type="pct"/>
            <w:vAlign w:val="center"/>
          </w:tcPr>
          <w:p w:rsidR="00AE79F8" w:rsidRPr="00941500" w:rsidRDefault="00AE79F8" w:rsidP="00AE79F8">
            <w:pPr>
              <w:pStyle w:val="TableParagraph"/>
              <w:spacing w:before="60" w:after="60" w:line="276" w:lineRule="auto"/>
              <w:jc w:val="center"/>
            </w:pPr>
            <w:r w:rsidRPr="00941500">
              <w:t>02 set</w:t>
            </w:r>
          </w:p>
        </w:tc>
        <w:tc>
          <w:tcPr>
            <w:tcW w:w="3450" w:type="pct"/>
            <w:vAlign w:val="center"/>
          </w:tcPr>
          <w:p w:rsidR="00AE79F8" w:rsidRPr="00941500" w:rsidRDefault="00AE79F8" w:rsidP="00AE79F8">
            <w:pPr>
              <w:pStyle w:val="TableParagraph"/>
              <w:spacing w:before="60" w:after="60" w:line="276" w:lineRule="auto"/>
              <w:rPr>
                <w:vertAlign w:val="superscript"/>
              </w:rPr>
            </w:pPr>
            <w:r w:rsidRPr="00941500">
              <w:t>Screw pitch gauge 60</w:t>
            </w:r>
            <w:r w:rsidRPr="00941500">
              <w:rPr>
                <w:vertAlign w:val="superscript"/>
              </w:rPr>
              <w:t>o</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Screw pitch gauge</w:t>
            </w:r>
          </w:p>
        </w:tc>
        <w:tc>
          <w:tcPr>
            <w:tcW w:w="434" w:type="pct"/>
            <w:vAlign w:val="center"/>
          </w:tcPr>
          <w:p w:rsidR="00AE79F8" w:rsidRPr="00941500" w:rsidRDefault="00AE79F8" w:rsidP="00AE79F8">
            <w:pPr>
              <w:pStyle w:val="TableParagraph"/>
              <w:spacing w:before="60" w:after="60" w:line="276" w:lineRule="auto"/>
              <w:jc w:val="center"/>
            </w:pPr>
            <w:r w:rsidRPr="00941500">
              <w:t>02 set</w:t>
            </w:r>
          </w:p>
        </w:tc>
        <w:tc>
          <w:tcPr>
            <w:tcW w:w="3450" w:type="pct"/>
            <w:vAlign w:val="center"/>
          </w:tcPr>
          <w:p w:rsidR="00AE79F8" w:rsidRPr="00941500" w:rsidRDefault="00AE79F8" w:rsidP="00AE79F8">
            <w:pPr>
              <w:pStyle w:val="TableParagraph"/>
              <w:spacing w:before="60" w:after="60" w:line="276" w:lineRule="auto"/>
            </w:pPr>
            <w:r w:rsidRPr="00941500">
              <w:t>Screw pitch gauge 55</w:t>
            </w:r>
            <w:r w:rsidRPr="00941500">
              <w:rPr>
                <w:vertAlign w:val="superscript"/>
              </w:rPr>
              <w:t>o</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 xml:space="preserve">Radius gauge </w:t>
            </w:r>
          </w:p>
        </w:tc>
        <w:tc>
          <w:tcPr>
            <w:tcW w:w="434" w:type="pct"/>
            <w:vAlign w:val="center"/>
          </w:tcPr>
          <w:p w:rsidR="00AE79F8" w:rsidRPr="00941500" w:rsidRDefault="00AE79F8" w:rsidP="00AE79F8">
            <w:pPr>
              <w:pStyle w:val="TableParagraph"/>
              <w:spacing w:before="60" w:after="60" w:line="276" w:lineRule="auto"/>
              <w:jc w:val="center"/>
            </w:pPr>
            <w:r w:rsidRPr="00941500">
              <w:t>02 set</w:t>
            </w:r>
          </w:p>
        </w:tc>
        <w:tc>
          <w:tcPr>
            <w:tcW w:w="3450" w:type="pct"/>
            <w:vAlign w:val="center"/>
          </w:tcPr>
          <w:p w:rsidR="00AE79F8" w:rsidRPr="00941500" w:rsidRDefault="00AE79F8" w:rsidP="00AE79F8">
            <w:pPr>
              <w:pStyle w:val="TableParagraph"/>
              <w:spacing w:before="60" w:after="60" w:line="276" w:lineRule="auto"/>
            </w:pPr>
            <w:r w:rsidRPr="00941500">
              <w:t>Radius gauge 1-7,7.5-14mm</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 xml:space="preserve">Allen key set </w:t>
            </w:r>
          </w:p>
        </w:tc>
        <w:tc>
          <w:tcPr>
            <w:tcW w:w="434" w:type="pct"/>
            <w:vAlign w:val="center"/>
          </w:tcPr>
          <w:p w:rsidR="00AE79F8" w:rsidRPr="00941500" w:rsidRDefault="00AE79F8" w:rsidP="00AE79F8">
            <w:pPr>
              <w:pStyle w:val="TableParagraph"/>
              <w:spacing w:before="60" w:after="60" w:line="276" w:lineRule="auto"/>
              <w:jc w:val="center"/>
            </w:pPr>
            <w:r w:rsidRPr="00941500">
              <w:t>01 set</w:t>
            </w:r>
          </w:p>
        </w:tc>
        <w:tc>
          <w:tcPr>
            <w:tcW w:w="3450" w:type="pct"/>
            <w:vAlign w:val="center"/>
          </w:tcPr>
          <w:p w:rsidR="00AE79F8" w:rsidRPr="00941500" w:rsidRDefault="00AE79F8" w:rsidP="00AE79F8">
            <w:pPr>
              <w:pStyle w:val="TableParagraph"/>
              <w:spacing w:before="60" w:after="60" w:line="276" w:lineRule="auto"/>
            </w:pPr>
            <w:r w:rsidRPr="00941500">
              <w:t>Allen key set 1-10mm</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 xml:space="preserve">Double ended open spanner </w:t>
            </w:r>
          </w:p>
        </w:tc>
        <w:tc>
          <w:tcPr>
            <w:tcW w:w="434" w:type="pct"/>
            <w:vAlign w:val="center"/>
          </w:tcPr>
          <w:p w:rsidR="00AE79F8" w:rsidRPr="00941500" w:rsidRDefault="00AE79F8" w:rsidP="00AE79F8">
            <w:pPr>
              <w:pStyle w:val="TableParagraph"/>
              <w:spacing w:before="60" w:after="60" w:line="276" w:lineRule="auto"/>
              <w:jc w:val="center"/>
            </w:pPr>
            <w:r w:rsidRPr="00941500">
              <w:t>02 set</w:t>
            </w:r>
          </w:p>
        </w:tc>
        <w:tc>
          <w:tcPr>
            <w:tcW w:w="3450" w:type="pct"/>
            <w:vAlign w:val="center"/>
          </w:tcPr>
          <w:p w:rsidR="00AE79F8" w:rsidRPr="00941500" w:rsidRDefault="00AE79F8" w:rsidP="00AE79F8">
            <w:pPr>
              <w:pStyle w:val="TableParagraph"/>
              <w:spacing w:before="60" w:after="60" w:line="276" w:lineRule="auto"/>
            </w:pPr>
            <w:r w:rsidRPr="00941500">
              <w:t>Double ended open spanner set 6-32mm</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 xml:space="preserve">Ball peen hammer </w:t>
            </w:r>
          </w:p>
        </w:tc>
        <w:tc>
          <w:tcPr>
            <w:tcW w:w="434" w:type="pct"/>
            <w:vAlign w:val="center"/>
          </w:tcPr>
          <w:p w:rsidR="00AE79F8" w:rsidRPr="00941500" w:rsidRDefault="00AE79F8" w:rsidP="00AE79F8">
            <w:pPr>
              <w:pStyle w:val="TableParagraph"/>
              <w:spacing w:before="60" w:after="60" w:line="276" w:lineRule="auto"/>
              <w:jc w:val="center"/>
            </w:pPr>
            <w:r w:rsidRPr="00941500">
              <w:t>10</w:t>
            </w:r>
          </w:p>
        </w:tc>
        <w:tc>
          <w:tcPr>
            <w:tcW w:w="3450" w:type="pct"/>
            <w:vAlign w:val="center"/>
          </w:tcPr>
          <w:p w:rsidR="00AE79F8" w:rsidRPr="00941500" w:rsidRDefault="00AE79F8" w:rsidP="00AE79F8">
            <w:pPr>
              <w:pStyle w:val="TableParagraph"/>
              <w:spacing w:before="60" w:after="60" w:line="276" w:lineRule="auto"/>
            </w:pPr>
            <w:r w:rsidRPr="00941500">
              <w:t>Ball peen hammer 500gm</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 xml:space="preserve">Cross peen hammer </w:t>
            </w:r>
          </w:p>
        </w:tc>
        <w:tc>
          <w:tcPr>
            <w:tcW w:w="434" w:type="pct"/>
            <w:vAlign w:val="center"/>
          </w:tcPr>
          <w:p w:rsidR="00AE79F8" w:rsidRPr="00941500" w:rsidRDefault="00AE79F8" w:rsidP="00AE79F8">
            <w:pPr>
              <w:pStyle w:val="TableParagraph"/>
              <w:spacing w:before="60" w:after="60" w:line="276" w:lineRule="auto"/>
              <w:jc w:val="center"/>
            </w:pPr>
            <w:r w:rsidRPr="00941500">
              <w:t>06</w:t>
            </w:r>
          </w:p>
        </w:tc>
        <w:tc>
          <w:tcPr>
            <w:tcW w:w="3450" w:type="pct"/>
            <w:vAlign w:val="center"/>
          </w:tcPr>
          <w:p w:rsidR="00AE79F8" w:rsidRPr="00941500" w:rsidRDefault="00AE79F8" w:rsidP="00AE79F8">
            <w:pPr>
              <w:pStyle w:val="TableParagraph"/>
              <w:spacing w:before="60" w:after="60" w:line="276" w:lineRule="auto"/>
            </w:pPr>
            <w:r w:rsidRPr="00941500">
              <w:t>Cross peen hammer 500gm</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Number punch set</w:t>
            </w:r>
          </w:p>
        </w:tc>
        <w:tc>
          <w:tcPr>
            <w:tcW w:w="434" w:type="pct"/>
            <w:vAlign w:val="center"/>
          </w:tcPr>
          <w:p w:rsidR="00AE79F8" w:rsidRPr="00941500" w:rsidRDefault="00AE79F8" w:rsidP="00AE79F8">
            <w:pPr>
              <w:pStyle w:val="TableParagraph"/>
              <w:spacing w:before="60" w:after="60" w:line="276" w:lineRule="auto"/>
              <w:jc w:val="center"/>
            </w:pPr>
            <w:r w:rsidRPr="00941500">
              <w:t>01 set</w:t>
            </w:r>
          </w:p>
        </w:tc>
        <w:tc>
          <w:tcPr>
            <w:tcW w:w="3450" w:type="pct"/>
            <w:vAlign w:val="center"/>
          </w:tcPr>
          <w:p w:rsidR="00AE79F8" w:rsidRPr="00941500" w:rsidRDefault="00AE79F8" w:rsidP="00AE79F8">
            <w:pPr>
              <w:pStyle w:val="TableParagraph"/>
              <w:spacing w:before="60" w:after="60" w:line="276" w:lineRule="auto"/>
            </w:pPr>
            <w:r w:rsidRPr="00941500">
              <w:t>Number punch set</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Letter punch set</w:t>
            </w:r>
          </w:p>
        </w:tc>
        <w:tc>
          <w:tcPr>
            <w:tcW w:w="434" w:type="pct"/>
            <w:vAlign w:val="center"/>
          </w:tcPr>
          <w:p w:rsidR="00AE79F8" w:rsidRPr="00941500" w:rsidRDefault="00AE79F8" w:rsidP="00AE79F8">
            <w:pPr>
              <w:pStyle w:val="TableParagraph"/>
              <w:spacing w:before="60" w:after="60" w:line="276" w:lineRule="auto"/>
              <w:jc w:val="center"/>
            </w:pPr>
            <w:r w:rsidRPr="00941500">
              <w:t>01 set</w:t>
            </w:r>
          </w:p>
        </w:tc>
        <w:tc>
          <w:tcPr>
            <w:tcW w:w="3450" w:type="pct"/>
            <w:vAlign w:val="center"/>
          </w:tcPr>
          <w:p w:rsidR="00AE79F8" w:rsidRPr="00941500" w:rsidRDefault="00AE79F8" w:rsidP="00AE79F8">
            <w:pPr>
              <w:pStyle w:val="TableParagraph"/>
              <w:spacing w:before="60" w:after="60" w:line="276" w:lineRule="auto"/>
            </w:pPr>
            <w:r w:rsidRPr="00941500">
              <w:t>Letter punch set</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 xml:space="preserve">Flat file </w:t>
            </w:r>
          </w:p>
        </w:tc>
        <w:tc>
          <w:tcPr>
            <w:tcW w:w="434" w:type="pct"/>
            <w:vAlign w:val="center"/>
          </w:tcPr>
          <w:p w:rsidR="00AE79F8" w:rsidRPr="00941500" w:rsidRDefault="00AE79F8" w:rsidP="00AE79F8">
            <w:pPr>
              <w:pStyle w:val="TableParagraph"/>
              <w:spacing w:before="60" w:after="60" w:line="276" w:lineRule="auto"/>
              <w:jc w:val="center"/>
            </w:pPr>
            <w:r w:rsidRPr="00941500">
              <w:t>25</w:t>
            </w:r>
          </w:p>
        </w:tc>
        <w:tc>
          <w:tcPr>
            <w:tcW w:w="3450" w:type="pct"/>
            <w:vAlign w:val="center"/>
          </w:tcPr>
          <w:p w:rsidR="00AE79F8" w:rsidRPr="00941500" w:rsidRDefault="00AE79F8" w:rsidP="00AE79F8">
            <w:pPr>
              <w:pStyle w:val="TableParagraph"/>
              <w:spacing w:before="60" w:after="60" w:line="276" w:lineRule="auto"/>
            </w:pPr>
            <w:r w:rsidRPr="00941500">
              <w:t xml:space="preserve">Flat file </w:t>
            </w:r>
            <w:r w:rsidR="006872FC">
              <w:t>2</w:t>
            </w:r>
            <w:r w:rsidRPr="00941500">
              <w:t>00</w:t>
            </w:r>
            <w:r w:rsidR="006872FC">
              <w:t>mm</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 xml:space="preserve">Half round file </w:t>
            </w:r>
          </w:p>
        </w:tc>
        <w:tc>
          <w:tcPr>
            <w:tcW w:w="434" w:type="pct"/>
            <w:vAlign w:val="center"/>
          </w:tcPr>
          <w:p w:rsidR="00AE79F8" w:rsidRPr="00941500" w:rsidRDefault="00AE79F8" w:rsidP="00AE79F8">
            <w:pPr>
              <w:pStyle w:val="TableParagraph"/>
              <w:spacing w:before="60" w:after="60" w:line="276" w:lineRule="auto"/>
              <w:jc w:val="center"/>
            </w:pPr>
            <w:r w:rsidRPr="00941500">
              <w:t>10</w:t>
            </w:r>
          </w:p>
        </w:tc>
        <w:tc>
          <w:tcPr>
            <w:tcW w:w="3450" w:type="pct"/>
            <w:vAlign w:val="center"/>
          </w:tcPr>
          <w:p w:rsidR="00AE79F8" w:rsidRPr="00941500" w:rsidRDefault="00AE79F8" w:rsidP="00AE79F8">
            <w:pPr>
              <w:pStyle w:val="TableParagraph"/>
              <w:spacing w:before="60" w:after="60" w:line="276" w:lineRule="auto"/>
            </w:pPr>
            <w:r w:rsidRPr="00941500">
              <w:t>Half round file 200</w:t>
            </w:r>
            <w:r w:rsidR="006872FC">
              <w:t>mm</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 xml:space="preserve">Round file </w:t>
            </w:r>
          </w:p>
        </w:tc>
        <w:tc>
          <w:tcPr>
            <w:tcW w:w="434" w:type="pct"/>
            <w:vAlign w:val="center"/>
          </w:tcPr>
          <w:p w:rsidR="00AE79F8" w:rsidRPr="00941500" w:rsidRDefault="00AE79F8" w:rsidP="00AE79F8">
            <w:pPr>
              <w:pStyle w:val="TableParagraph"/>
              <w:spacing w:before="60" w:after="60" w:line="276" w:lineRule="auto"/>
              <w:jc w:val="center"/>
            </w:pPr>
            <w:r w:rsidRPr="00941500">
              <w:t>10</w:t>
            </w:r>
          </w:p>
        </w:tc>
        <w:tc>
          <w:tcPr>
            <w:tcW w:w="3450" w:type="pct"/>
            <w:vAlign w:val="center"/>
          </w:tcPr>
          <w:p w:rsidR="00AE79F8" w:rsidRPr="00941500" w:rsidRDefault="00AE79F8" w:rsidP="00AE79F8">
            <w:pPr>
              <w:pStyle w:val="TableParagraph"/>
              <w:spacing w:before="60" w:after="60" w:line="276" w:lineRule="auto"/>
            </w:pPr>
            <w:r w:rsidRPr="00941500">
              <w:t>Round file 200</w:t>
            </w:r>
            <w:r w:rsidR="006872FC">
              <w:t>mm</w:t>
            </w:r>
          </w:p>
        </w:tc>
      </w:tr>
      <w:tr w:rsidR="00AE79F8" w:rsidRPr="00941500" w:rsidTr="000E640E">
        <w:trPr>
          <w:trHeight w:val="576"/>
        </w:trPr>
        <w:tc>
          <w:tcPr>
            <w:tcW w:w="353" w:type="pct"/>
            <w:vAlign w:val="center"/>
          </w:tcPr>
          <w:p w:rsidR="00AE79F8" w:rsidRPr="00941500" w:rsidRDefault="00AE79F8" w:rsidP="00AE79F8">
            <w:pPr>
              <w:pStyle w:val="TableParagraph"/>
              <w:numPr>
                <w:ilvl w:val="0"/>
                <w:numId w:val="22"/>
              </w:numPr>
              <w:spacing w:before="60" w:after="60" w:line="276" w:lineRule="auto"/>
              <w:jc w:val="center"/>
            </w:pPr>
          </w:p>
        </w:tc>
        <w:tc>
          <w:tcPr>
            <w:tcW w:w="763" w:type="pct"/>
            <w:vAlign w:val="center"/>
          </w:tcPr>
          <w:p w:rsidR="00AE79F8" w:rsidRPr="00941500" w:rsidRDefault="00AE79F8" w:rsidP="00AE79F8">
            <w:pPr>
              <w:pStyle w:val="TableParagraph"/>
              <w:spacing w:before="60" w:after="60" w:line="276" w:lineRule="auto"/>
            </w:pPr>
            <w:r w:rsidRPr="00941500">
              <w:t>Needle file set</w:t>
            </w:r>
          </w:p>
        </w:tc>
        <w:tc>
          <w:tcPr>
            <w:tcW w:w="434" w:type="pct"/>
            <w:vAlign w:val="center"/>
          </w:tcPr>
          <w:p w:rsidR="00AE79F8" w:rsidRPr="00941500" w:rsidRDefault="00AE79F8" w:rsidP="00AE79F8">
            <w:pPr>
              <w:pStyle w:val="TableParagraph"/>
              <w:spacing w:before="60" w:after="60" w:line="276" w:lineRule="auto"/>
              <w:jc w:val="center"/>
            </w:pPr>
            <w:r w:rsidRPr="00941500">
              <w:t>25</w:t>
            </w:r>
          </w:p>
        </w:tc>
        <w:tc>
          <w:tcPr>
            <w:tcW w:w="3450" w:type="pct"/>
            <w:vAlign w:val="center"/>
          </w:tcPr>
          <w:p w:rsidR="00AE79F8" w:rsidRPr="00941500" w:rsidRDefault="00AE79F8" w:rsidP="00AE79F8">
            <w:pPr>
              <w:pStyle w:val="TableParagraph"/>
              <w:spacing w:before="60" w:after="60" w:line="276" w:lineRule="auto"/>
            </w:pPr>
            <w:r w:rsidRPr="00941500">
              <w:t>Needle file</w:t>
            </w:r>
            <w:r w:rsidR="006872FC">
              <w:t xml:space="preserve"> (4-8 inches)set</w:t>
            </w:r>
          </w:p>
        </w:tc>
      </w:tr>
      <w:tr w:rsidR="006872FC" w:rsidRPr="00941500" w:rsidTr="000E640E">
        <w:trPr>
          <w:trHeight w:val="576"/>
        </w:trPr>
        <w:tc>
          <w:tcPr>
            <w:tcW w:w="353" w:type="pct"/>
            <w:vAlign w:val="center"/>
          </w:tcPr>
          <w:p w:rsidR="006872FC" w:rsidRPr="00941500" w:rsidRDefault="006872FC" w:rsidP="006872FC">
            <w:pPr>
              <w:pStyle w:val="TableParagraph"/>
              <w:numPr>
                <w:ilvl w:val="0"/>
                <w:numId w:val="22"/>
              </w:numPr>
              <w:spacing w:before="60" w:after="60" w:line="276" w:lineRule="auto"/>
              <w:jc w:val="center"/>
            </w:pPr>
          </w:p>
        </w:tc>
        <w:tc>
          <w:tcPr>
            <w:tcW w:w="763" w:type="pct"/>
            <w:vAlign w:val="center"/>
          </w:tcPr>
          <w:p w:rsidR="006872FC" w:rsidRPr="00941500" w:rsidRDefault="006872FC" w:rsidP="006872FC">
            <w:pPr>
              <w:pStyle w:val="TableParagraph"/>
              <w:spacing w:before="60" w:after="60" w:line="276" w:lineRule="auto"/>
            </w:pPr>
            <w:r>
              <w:t>Triangular file</w:t>
            </w:r>
          </w:p>
        </w:tc>
        <w:tc>
          <w:tcPr>
            <w:tcW w:w="434" w:type="pct"/>
            <w:vAlign w:val="center"/>
          </w:tcPr>
          <w:p w:rsidR="006872FC" w:rsidRPr="00941500" w:rsidRDefault="006872FC" w:rsidP="006872FC">
            <w:pPr>
              <w:pStyle w:val="TableParagraph"/>
              <w:spacing w:before="60" w:after="60" w:line="276" w:lineRule="auto"/>
              <w:jc w:val="center"/>
            </w:pPr>
            <w:r>
              <w:t>10</w:t>
            </w:r>
          </w:p>
        </w:tc>
        <w:tc>
          <w:tcPr>
            <w:tcW w:w="3450" w:type="pct"/>
            <w:vAlign w:val="center"/>
          </w:tcPr>
          <w:p w:rsidR="006872FC" w:rsidRPr="00941500" w:rsidRDefault="006872FC" w:rsidP="006872FC">
            <w:pPr>
              <w:pStyle w:val="TableParagraph"/>
              <w:spacing w:before="60" w:after="60" w:line="276" w:lineRule="auto"/>
            </w:pPr>
            <w:r>
              <w:t>Triangular file (8 inches)</w:t>
            </w:r>
          </w:p>
        </w:tc>
      </w:tr>
      <w:tr w:rsidR="006872FC" w:rsidRPr="00941500" w:rsidTr="000E640E">
        <w:trPr>
          <w:trHeight w:val="576"/>
        </w:trPr>
        <w:tc>
          <w:tcPr>
            <w:tcW w:w="353" w:type="pct"/>
            <w:vAlign w:val="center"/>
          </w:tcPr>
          <w:p w:rsidR="006872FC" w:rsidRPr="00941500" w:rsidRDefault="006872FC" w:rsidP="006872FC">
            <w:pPr>
              <w:pStyle w:val="TableParagraph"/>
              <w:numPr>
                <w:ilvl w:val="0"/>
                <w:numId w:val="22"/>
              </w:numPr>
              <w:spacing w:before="60" w:after="60" w:line="276" w:lineRule="auto"/>
              <w:jc w:val="center"/>
            </w:pPr>
          </w:p>
        </w:tc>
        <w:tc>
          <w:tcPr>
            <w:tcW w:w="763" w:type="pct"/>
            <w:vAlign w:val="center"/>
          </w:tcPr>
          <w:p w:rsidR="006872FC" w:rsidRPr="00941500" w:rsidRDefault="006872FC" w:rsidP="006872FC">
            <w:pPr>
              <w:pStyle w:val="TableParagraph"/>
              <w:spacing w:before="60" w:after="60" w:line="276" w:lineRule="auto"/>
            </w:pPr>
            <w:r w:rsidRPr="00941500">
              <w:t>File brush set</w:t>
            </w:r>
          </w:p>
        </w:tc>
        <w:tc>
          <w:tcPr>
            <w:tcW w:w="434" w:type="pct"/>
            <w:vAlign w:val="center"/>
          </w:tcPr>
          <w:p w:rsidR="006872FC" w:rsidRPr="00941500" w:rsidRDefault="006872FC" w:rsidP="006872FC">
            <w:pPr>
              <w:pStyle w:val="TableParagraph"/>
              <w:spacing w:before="60" w:after="60" w:line="276" w:lineRule="auto"/>
              <w:jc w:val="center"/>
            </w:pPr>
            <w:r w:rsidRPr="00941500">
              <w:t>10</w:t>
            </w:r>
          </w:p>
        </w:tc>
        <w:tc>
          <w:tcPr>
            <w:tcW w:w="3450" w:type="pct"/>
            <w:vAlign w:val="center"/>
          </w:tcPr>
          <w:p w:rsidR="006872FC" w:rsidRPr="00941500" w:rsidRDefault="006872FC" w:rsidP="006872FC">
            <w:pPr>
              <w:pStyle w:val="TableParagraph"/>
              <w:spacing w:before="60" w:after="60" w:line="276" w:lineRule="auto"/>
            </w:pPr>
            <w:r w:rsidRPr="00941500">
              <w:t xml:space="preserve">File brush </w:t>
            </w:r>
          </w:p>
        </w:tc>
      </w:tr>
      <w:tr w:rsidR="006872FC" w:rsidRPr="00941500" w:rsidTr="000E640E">
        <w:trPr>
          <w:trHeight w:val="576"/>
        </w:trPr>
        <w:tc>
          <w:tcPr>
            <w:tcW w:w="353" w:type="pct"/>
            <w:vAlign w:val="center"/>
          </w:tcPr>
          <w:p w:rsidR="006872FC" w:rsidRPr="00941500" w:rsidRDefault="006872FC" w:rsidP="006872FC">
            <w:pPr>
              <w:pStyle w:val="TableParagraph"/>
              <w:numPr>
                <w:ilvl w:val="0"/>
                <w:numId w:val="22"/>
              </w:numPr>
              <w:spacing w:before="60" w:after="60" w:line="276" w:lineRule="auto"/>
              <w:jc w:val="center"/>
            </w:pPr>
          </w:p>
        </w:tc>
        <w:tc>
          <w:tcPr>
            <w:tcW w:w="763" w:type="pct"/>
            <w:vAlign w:val="center"/>
          </w:tcPr>
          <w:p w:rsidR="006872FC" w:rsidRPr="00941500" w:rsidRDefault="006872FC" w:rsidP="006872FC">
            <w:pPr>
              <w:pStyle w:val="TableParagraph"/>
              <w:spacing w:before="60" w:after="60" w:line="276" w:lineRule="auto"/>
            </w:pPr>
            <w:r w:rsidRPr="00941500">
              <w:t>Flat chisel</w:t>
            </w:r>
          </w:p>
        </w:tc>
        <w:tc>
          <w:tcPr>
            <w:tcW w:w="434" w:type="pct"/>
            <w:vAlign w:val="center"/>
          </w:tcPr>
          <w:p w:rsidR="006872FC" w:rsidRPr="00941500" w:rsidRDefault="006872FC" w:rsidP="006872FC">
            <w:pPr>
              <w:pStyle w:val="TableParagraph"/>
              <w:spacing w:before="60" w:after="60" w:line="276" w:lineRule="auto"/>
              <w:jc w:val="center"/>
            </w:pPr>
            <w:r w:rsidRPr="00941500">
              <w:t>06</w:t>
            </w:r>
          </w:p>
        </w:tc>
        <w:tc>
          <w:tcPr>
            <w:tcW w:w="3450" w:type="pct"/>
            <w:vAlign w:val="center"/>
          </w:tcPr>
          <w:p w:rsidR="006872FC" w:rsidRPr="00941500" w:rsidRDefault="006872FC" w:rsidP="006872FC">
            <w:pPr>
              <w:pStyle w:val="TableParagraph"/>
              <w:spacing w:before="60" w:after="60" w:line="276" w:lineRule="auto"/>
            </w:pPr>
            <w:r w:rsidRPr="00941500">
              <w:t>Flat chisel</w:t>
            </w:r>
          </w:p>
        </w:tc>
      </w:tr>
      <w:tr w:rsidR="006872FC" w:rsidRPr="00941500" w:rsidTr="000E640E">
        <w:trPr>
          <w:trHeight w:val="576"/>
        </w:trPr>
        <w:tc>
          <w:tcPr>
            <w:tcW w:w="353" w:type="pct"/>
            <w:vAlign w:val="center"/>
          </w:tcPr>
          <w:p w:rsidR="006872FC" w:rsidRPr="00941500" w:rsidRDefault="006872FC" w:rsidP="006872FC">
            <w:pPr>
              <w:pStyle w:val="TableParagraph"/>
              <w:numPr>
                <w:ilvl w:val="0"/>
                <w:numId w:val="22"/>
              </w:numPr>
              <w:spacing w:before="60" w:after="60" w:line="276" w:lineRule="auto"/>
              <w:jc w:val="center"/>
            </w:pPr>
          </w:p>
        </w:tc>
        <w:tc>
          <w:tcPr>
            <w:tcW w:w="763" w:type="pct"/>
            <w:vAlign w:val="center"/>
          </w:tcPr>
          <w:p w:rsidR="006872FC" w:rsidRPr="00941500" w:rsidRDefault="006872FC" w:rsidP="006872FC">
            <w:pPr>
              <w:pStyle w:val="TableParagraph"/>
              <w:spacing w:before="60" w:after="60" w:line="276" w:lineRule="auto"/>
            </w:pPr>
            <w:r w:rsidRPr="00941500">
              <w:t>Hand vice</w:t>
            </w:r>
          </w:p>
        </w:tc>
        <w:tc>
          <w:tcPr>
            <w:tcW w:w="434" w:type="pct"/>
            <w:vAlign w:val="center"/>
          </w:tcPr>
          <w:p w:rsidR="006872FC" w:rsidRPr="00941500" w:rsidRDefault="006872FC" w:rsidP="006872FC">
            <w:pPr>
              <w:pStyle w:val="TableParagraph"/>
              <w:spacing w:before="60" w:after="60" w:line="276" w:lineRule="auto"/>
              <w:jc w:val="center"/>
            </w:pPr>
            <w:r w:rsidRPr="00941500">
              <w:t>06</w:t>
            </w:r>
          </w:p>
        </w:tc>
        <w:tc>
          <w:tcPr>
            <w:tcW w:w="3450" w:type="pct"/>
            <w:vAlign w:val="center"/>
          </w:tcPr>
          <w:p w:rsidR="006872FC" w:rsidRPr="00941500" w:rsidRDefault="006872FC" w:rsidP="006872FC">
            <w:pPr>
              <w:pStyle w:val="TableParagraph"/>
              <w:spacing w:before="60" w:after="60" w:line="276" w:lineRule="auto"/>
            </w:pPr>
            <w:r w:rsidRPr="00941500">
              <w:t>Hand vice</w:t>
            </w:r>
          </w:p>
        </w:tc>
      </w:tr>
      <w:tr w:rsidR="006872FC" w:rsidRPr="00941500" w:rsidTr="000E640E">
        <w:trPr>
          <w:trHeight w:val="576"/>
        </w:trPr>
        <w:tc>
          <w:tcPr>
            <w:tcW w:w="353" w:type="pct"/>
            <w:vAlign w:val="center"/>
          </w:tcPr>
          <w:p w:rsidR="006872FC" w:rsidRPr="00941500" w:rsidRDefault="006872FC" w:rsidP="006872FC">
            <w:pPr>
              <w:pStyle w:val="TableParagraph"/>
              <w:numPr>
                <w:ilvl w:val="0"/>
                <w:numId w:val="22"/>
              </w:numPr>
              <w:spacing w:before="60" w:after="60" w:line="276" w:lineRule="auto"/>
              <w:jc w:val="center"/>
            </w:pPr>
          </w:p>
        </w:tc>
        <w:tc>
          <w:tcPr>
            <w:tcW w:w="763" w:type="pct"/>
            <w:vAlign w:val="center"/>
          </w:tcPr>
          <w:p w:rsidR="006872FC" w:rsidRPr="00941500" w:rsidRDefault="006872FC" w:rsidP="006872FC">
            <w:pPr>
              <w:pStyle w:val="TableParagraph"/>
              <w:spacing w:before="60" w:after="60" w:line="276" w:lineRule="auto"/>
            </w:pPr>
            <w:r w:rsidRPr="00941500">
              <w:t>Adjustable wrench</w:t>
            </w:r>
          </w:p>
        </w:tc>
        <w:tc>
          <w:tcPr>
            <w:tcW w:w="434" w:type="pct"/>
            <w:vAlign w:val="center"/>
          </w:tcPr>
          <w:p w:rsidR="006872FC" w:rsidRPr="00941500" w:rsidRDefault="006872FC" w:rsidP="006872FC">
            <w:pPr>
              <w:pStyle w:val="TableParagraph"/>
              <w:spacing w:before="60" w:after="60" w:line="276" w:lineRule="auto"/>
              <w:jc w:val="center"/>
            </w:pPr>
            <w:r w:rsidRPr="00941500">
              <w:t>06</w:t>
            </w:r>
          </w:p>
        </w:tc>
        <w:tc>
          <w:tcPr>
            <w:tcW w:w="3450" w:type="pct"/>
            <w:vAlign w:val="center"/>
          </w:tcPr>
          <w:p w:rsidR="006872FC" w:rsidRPr="00941500" w:rsidRDefault="006872FC" w:rsidP="006872FC">
            <w:pPr>
              <w:pStyle w:val="TableParagraph"/>
              <w:spacing w:before="60" w:after="60" w:line="276" w:lineRule="auto"/>
            </w:pPr>
            <w:r w:rsidRPr="00941500">
              <w:t>Adjustable wrench 12”</w:t>
            </w:r>
          </w:p>
        </w:tc>
      </w:tr>
      <w:tr w:rsidR="006872FC" w:rsidRPr="00941500" w:rsidTr="000E640E">
        <w:trPr>
          <w:trHeight w:val="576"/>
        </w:trPr>
        <w:tc>
          <w:tcPr>
            <w:tcW w:w="353" w:type="pct"/>
            <w:vAlign w:val="center"/>
          </w:tcPr>
          <w:p w:rsidR="006872FC" w:rsidRPr="00941500" w:rsidRDefault="006872FC" w:rsidP="006872FC">
            <w:pPr>
              <w:pStyle w:val="TableParagraph"/>
              <w:numPr>
                <w:ilvl w:val="0"/>
                <w:numId w:val="22"/>
              </w:numPr>
              <w:spacing w:before="60" w:after="60" w:line="276" w:lineRule="auto"/>
              <w:jc w:val="center"/>
            </w:pPr>
          </w:p>
        </w:tc>
        <w:tc>
          <w:tcPr>
            <w:tcW w:w="763" w:type="pct"/>
            <w:vAlign w:val="center"/>
          </w:tcPr>
          <w:p w:rsidR="006872FC" w:rsidRPr="00941500" w:rsidRDefault="006872FC" w:rsidP="006872FC">
            <w:pPr>
              <w:pStyle w:val="TableParagraph"/>
              <w:spacing w:before="60" w:after="60" w:line="276" w:lineRule="auto"/>
            </w:pPr>
            <w:r w:rsidRPr="00941500">
              <w:t xml:space="preserve">Try angle file </w:t>
            </w:r>
          </w:p>
        </w:tc>
        <w:tc>
          <w:tcPr>
            <w:tcW w:w="434" w:type="pct"/>
            <w:vAlign w:val="center"/>
          </w:tcPr>
          <w:p w:rsidR="006872FC" w:rsidRPr="00941500" w:rsidRDefault="006872FC" w:rsidP="006872FC">
            <w:pPr>
              <w:pStyle w:val="TableParagraph"/>
              <w:spacing w:before="60" w:after="60" w:line="276" w:lineRule="auto"/>
              <w:jc w:val="center"/>
            </w:pPr>
            <w:r w:rsidRPr="00941500">
              <w:t>10 No.</w:t>
            </w:r>
          </w:p>
        </w:tc>
        <w:tc>
          <w:tcPr>
            <w:tcW w:w="3450" w:type="pct"/>
            <w:vAlign w:val="center"/>
          </w:tcPr>
          <w:p w:rsidR="006872FC" w:rsidRPr="00941500" w:rsidRDefault="006872FC" w:rsidP="006872FC">
            <w:pPr>
              <w:pStyle w:val="TableParagraph"/>
              <w:spacing w:before="60" w:after="60" w:line="276" w:lineRule="auto"/>
            </w:pPr>
            <w:r w:rsidRPr="00941500">
              <w:t>Try angle file 200x2</w:t>
            </w:r>
          </w:p>
        </w:tc>
      </w:tr>
      <w:tr w:rsidR="006872FC" w:rsidRPr="00941500" w:rsidTr="000E640E">
        <w:trPr>
          <w:trHeight w:val="576"/>
        </w:trPr>
        <w:tc>
          <w:tcPr>
            <w:tcW w:w="353" w:type="pct"/>
            <w:vAlign w:val="center"/>
          </w:tcPr>
          <w:p w:rsidR="006872FC" w:rsidRPr="00941500" w:rsidRDefault="006872FC" w:rsidP="006872FC">
            <w:pPr>
              <w:pStyle w:val="TableParagraph"/>
              <w:numPr>
                <w:ilvl w:val="0"/>
                <w:numId w:val="22"/>
              </w:numPr>
              <w:spacing w:before="60" w:after="60" w:line="276" w:lineRule="auto"/>
              <w:jc w:val="center"/>
            </w:pPr>
          </w:p>
        </w:tc>
        <w:tc>
          <w:tcPr>
            <w:tcW w:w="763" w:type="pct"/>
            <w:vAlign w:val="center"/>
          </w:tcPr>
          <w:p w:rsidR="006872FC" w:rsidRPr="00941500" w:rsidRDefault="006872FC" w:rsidP="006872FC">
            <w:pPr>
              <w:pStyle w:val="TableParagraph"/>
              <w:spacing w:before="60" w:after="60" w:line="276" w:lineRule="auto"/>
            </w:pPr>
            <w:r w:rsidRPr="00941500">
              <w:t>Combination pliers</w:t>
            </w:r>
          </w:p>
        </w:tc>
        <w:tc>
          <w:tcPr>
            <w:tcW w:w="434" w:type="pct"/>
            <w:vAlign w:val="center"/>
          </w:tcPr>
          <w:p w:rsidR="006872FC" w:rsidRPr="00941500" w:rsidRDefault="006872FC" w:rsidP="006872FC">
            <w:pPr>
              <w:pStyle w:val="TableParagraph"/>
              <w:spacing w:before="60" w:after="60" w:line="276" w:lineRule="auto"/>
              <w:jc w:val="center"/>
            </w:pPr>
            <w:r w:rsidRPr="00941500">
              <w:t>02</w:t>
            </w:r>
          </w:p>
        </w:tc>
        <w:tc>
          <w:tcPr>
            <w:tcW w:w="3450" w:type="pct"/>
            <w:vAlign w:val="center"/>
          </w:tcPr>
          <w:p w:rsidR="006872FC" w:rsidRPr="00941500" w:rsidRDefault="006872FC" w:rsidP="006872FC">
            <w:pPr>
              <w:pStyle w:val="TableParagraph"/>
              <w:spacing w:before="60" w:after="60" w:line="276" w:lineRule="auto"/>
            </w:pPr>
            <w:r w:rsidRPr="00941500">
              <w:t>Combination pliers</w:t>
            </w:r>
          </w:p>
        </w:tc>
      </w:tr>
      <w:tr w:rsidR="006872FC" w:rsidRPr="00941500" w:rsidTr="000E640E">
        <w:trPr>
          <w:trHeight w:val="576"/>
        </w:trPr>
        <w:tc>
          <w:tcPr>
            <w:tcW w:w="353" w:type="pct"/>
            <w:vAlign w:val="center"/>
          </w:tcPr>
          <w:p w:rsidR="006872FC" w:rsidRPr="00941500" w:rsidRDefault="006872FC" w:rsidP="006872FC">
            <w:pPr>
              <w:pStyle w:val="TableParagraph"/>
              <w:numPr>
                <w:ilvl w:val="0"/>
                <w:numId w:val="22"/>
              </w:numPr>
              <w:spacing w:before="60" w:after="60" w:line="276" w:lineRule="auto"/>
              <w:jc w:val="center"/>
            </w:pPr>
          </w:p>
        </w:tc>
        <w:tc>
          <w:tcPr>
            <w:tcW w:w="763" w:type="pct"/>
            <w:vAlign w:val="center"/>
          </w:tcPr>
          <w:p w:rsidR="006872FC" w:rsidRPr="00941500" w:rsidRDefault="000E640E" w:rsidP="006872FC">
            <w:pPr>
              <w:pStyle w:val="TableParagraph"/>
              <w:spacing w:before="60" w:after="60" w:line="276" w:lineRule="auto"/>
            </w:pPr>
            <w:r w:rsidRPr="00941500">
              <w:t>Toolbox</w:t>
            </w:r>
          </w:p>
        </w:tc>
        <w:tc>
          <w:tcPr>
            <w:tcW w:w="434" w:type="pct"/>
            <w:vAlign w:val="center"/>
          </w:tcPr>
          <w:p w:rsidR="006872FC" w:rsidRPr="00941500" w:rsidRDefault="006872FC" w:rsidP="006872FC">
            <w:pPr>
              <w:pStyle w:val="TableParagraph"/>
              <w:spacing w:before="60" w:after="60" w:line="276" w:lineRule="auto"/>
              <w:jc w:val="center"/>
            </w:pPr>
            <w:r w:rsidRPr="00941500">
              <w:t>10</w:t>
            </w:r>
          </w:p>
        </w:tc>
        <w:tc>
          <w:tcPr>
            <w:tcW w:w="3450" w:type="pct"/>
            <w:vAlign w:val="center"/>
          </w:tcPr>
          <w:p w:rsidR="006872FC" w:rsidRPr="00941500" w:rsidRDefault="000E640E" w:rsidP="006872FC">
            <w:pPr>
              <w:pStyle w:val="TableParagraph"/>
              <w:spacing w:before="60" w:after="60" w:line="276" w:lineRule="auto"/>
            </w:pPr>
            <w:r w:rsidRPr="00941500">
              <w:t>Toolbox</w:t>
            </w:r>
          </w:p>
        </w:tc>
      </w:tr>
      <w:tr w:rsidR="006872FC" w:rsidRPr="00941500" w:rsidTr="000E640E">
        <w:trPr>
          <w:trHeight w:val="576"/>
        </w:trPr>
        <w:tc>
          <w:tcPr>
            <w:tcW w:w="353" w:type="pct"/>
            <w:vAlign w:val="center"/>
          </w:tcPr>
          <w:p w:rsidR="006872FC" w:rsidRPr="00941500" w:rsidRDefault="006872FC" w:rsidP="006872FC">
            <w:pPr>
              <w:pStyle w:val="TableParagraph"/>
              <w:numPr>
                <w:ilvl w:val="0"/>
                <w:numId w:val="22"/>
              </w:numPr>
              <w:spacing w:before="60" w:after="60" w:line="276" w:lineRule="auto"/>
              <w:jc w:val="center"/>
            </w:pPr>
          </w:p>
        </w:tc>
        <w:tc>
          <w:tcPr>
            <w:tcW w:w="763" w:type="pct"/>
            <w:vAlign w:val="center"/>
          </w:tcPr>
          <w:p w:rsidR="006872FC" w:rsidRPr="00941500" w:rsidRDefault="006872FC" w:rsidP="006872FC">
            <w:pPr>
              <w:pStyle w:val="TableParagraph"/>
              <w:spacing w:before="60" w:after="60" w:line="276" w:lineRule="auto"/>
            </w:pPr>
            <w:r w:rsidRPr="00941500">
              <w:t xml:space="preserve">Digital micrometer </w:t>
            </w:r>
          </w:p>
        </w:tc>
        <w:tc>
          <w:tcPr>
            <w:tcW w:w="434" w:type="pct"/>
            <w:vAlign w:val="center"/>
          </w:tcPr>
          <w:p w:rsidR="006872FC" w:rsidRPr="00941500" w:rsidRDefault="006872FC" w:rsidP="006872FC">
            <w:pPr>
              <w:pStyle w:val="TableParagraph"/>
              <w:spacing w:before="60" w:after="60" w:line="276" w:lineRule="auto"/>
              <w:jc w:val="center"/>
            </w:pPr>
            <w:r w:rsidRPr="00941500">
              <w:t>0</w:t>
            </w:r>
            <w:r>
              <w:t>5 each</w:t>
            </w:r>
          </w:p>
        </w:tc>
        <w:tc>
          <w:tcPr>
            <w:tcW w:w="3450" w:type="pct"/>
            <w:vAlign w:val="center"/>
          </w:tcPr>
          <w:p w:rsidR="006872FC" w:rsidRPr="00941500" w:rsidRDefault="006872FC" w:rsidP="006872FC">
            <w:pPr>
              <w:pStyle w:val="TableParagraph"/>
              <w:spacing w:before="60" w:after="60" w:line="276" w:lineRule="auto"/>
            </w:pPr>
            <w:r w:rsidRPr="00941500">
              <w:t>Digital micrometer 0-25mm</w:t>
            </w:r>
            <w:r>
              <w:t xml:space="preserve">; </w:t>
            </w:r>
            <w:r w:rsidRPr="00941500">
              <w:t>25-50mm</w:t>
            </w:r>
          </w:p>
        </w:tc>
      </w:tr>
      <w:tr w:rsidR="006872FC" w:rsidRPr="00941500" w:rsidTr="000E640E">
        <w:trPr>
          <w:trHeight w:val="576"/>
        </w:trPr>
        <w:tc>
          <w:tcPr>
            <w:tcW w:w="353" w:type="pct"/>
            <w:vAlign w:val="center"/>
          </w:tcPr>
          <w:p w:rsidR="006872FC" w:rsidRPr="00941500" w:rsidRDefault="006872FC" w:rsidP="006872FC">
            <w:pPr>
              <w:pStyle w:val="TableParagraph"/>
              <w:numPr>
                <w:ilvl w:val="0"/>
                <w:numId w:val="22"/>
              </w:numPr>
              <w:spacing w:before="60" w:after="60" w:line="276" w:lineRule="auto"/>
              <w:jc w:val="center"/>
            </w:pPr>
          </w:p>
        </w:tc>
        <w:tc>
          <w:tcPr>
            <w:tcW w:w="763" w:type="pct"/>
            <w:vAlign w:val="center"/>
          </w:tcPr>
          <w:p w:rsidR="006872FC" w:rsidRPr="00941500" w:rsidRDefault="006872FC" w:rsidP="006872FC">
            <w:pPr>
              <w:pStyle w:val="TableParagraph"/>
              <w:spacing w:before="60" w:after="60" w:line="276" w:lineRule="auto"/>
            </w:pPr>
            <w:r>
              <w:t>Surface plate</w:t>
            </w:r>
          </w:p>
        </w:tc>
        <w:tc>
          <w:tcPr>
            <w:tcW w:w="434" w:type="pct"/>
            <w:vAlign w:val="center"/>
          </w:tcPr>
          <w:p w:rsidR="006872FC" w:rsidRPr="00941500" w:rsidRDefault="006872FC" w:rsidP="006872FC">
            <w:pPr>
              <w:pStyle w:val="TableParagraph"/>
              <w:spacing w:before="60" w:after="60" w:line="276" w:lineRule="auto"/>
              <w:jc w:val="center"/>
            </w:pPr>
            <w:r>
              <w:t>01</w:t>
            </w:r>
          </w:p>
        </w:tc>
        <w:tc>
          <w:tcPr>
            <w:tcW w:w="3450" w:type="pct"/>
            <w:vAlign w:val="center"/>
          </w:tcPr>
          <w:p w:rsidR="006872FC" w:rsidRPr="00941500" w:rsidRDefault="006872FC" w:rsidP="006872FC">
            <w:pPr>
              <w:pStyle w:val="TableParagraph"/>
              <w:spacing w:before="60" w:after="60" w:line="276" w:lineRule="auto"/>
            </w:pPr>
            <w:r>
              <w:t>Cast iron Surface plate 12x19 inches</w:t>
            </w:r>
          </w:p>
        </w:tc>
      </w:tr>
      <w:tr w:rsidR="006872FC" w:rsidRPr="00941500" w:rsidTr="000E640E">
        <w:trPr>
          <w:trHeight w:val="576"/>
        </w:trPr>
        <w:tc>
          <w:tcPr>
            <w:tcW w:w="353" w:type="pct"/>
            <w:vAlign w:val="center"/>
          </w:tcPr>
          <w:p w:rsidR="006872FC" w:rsidRPr="00941500" w:rsidRDefault="006872FC" w:rsidP="006872FC">
            <w:pPr>
              <w:pStyle w:val="TableParagraph"/>
              <w:numPr>
                <w:ilvl w:val="0"/>
                <w:numId w:val="22"/>
              </w:numPr>
              <w:spacing w:before="60" w:after="60" w:line="276" w:lineRule="auto"/>
              <w:jc w:val="center"/>
            </w:pPr>
          </w:p>
        </w:tc>
        <w:tc>
          <w:tcPr>
            <w:tcW w:w="763" w:type="pct"/>
            <w:vAlign w:val="center"/>
          </w:tcPr>
          <w:p w:rsidR="006872FC" w:rsidRPr="00941500" w:rsidRDefault="006872FC" w:rsidP="006872FC">
            <w:pPr>
              <w:pStyle w:val="TableParagraph"/>
              <w:spacing w:before="60" w:after="60" w:line="276" w:lineRule="auto"/>
            </w:pPr>
            <w:r w:rsidRPr="00941500">
              <w:t>Bench vi</w:t>
            </w:r>
            <w:r>
              <w:t>s</w:t>
            </w:r>
            <w:r w:rsidRPr="00941500">
              <w:t>e</w:t>
            </w:r>
          </w:p>
        </w:tc>
        <w:tc>
          <w:tcPr>
            <w:tcW w:w="434" w:type="pct"/>
            <w:vAlign w:val="center"/>
          </w:tcPr>
          <w:p w:rsidR="006872FC" w:rsidRPr="00941500" w:rsidRDefault="006872FC" w:rsidP="006872FC">
            <w:pPr>
              <w:pStyle w:val="TableParagraph"/>
              <w:spacing w:before="60" w:after="60" w:line="276" w:lineRule="auto"/>
              <w:jc w:val="center"/>
            </w:pPr>
            <w:r w:rsidRPr="00941500">
              <w:t>10</w:t>
            </w:r>
          </w:p>
        </w:tc>
        <w:tc>
          <w:tcPr>
            <w:tcW w:w="3450" w:type="pct"/>
            <w:vAlign w:val="center"/>
          </w:tcPr>
          <w:p w:rsidR="006872FC" w:rsidRPr="00941500" w:rsidRDefault="006872FC" w:rsidP="006872FC">
            <w:pPr>
              <w:pStyle w:val="TableParagraph"/>
              <w:spacing w:before="60" w:after="60" w:line="276" w:lineRule="auto"/>
            </w:pPr>
            <w:r>
              <w:t xml:space="preserve">Cost iron </w:t>
            </w:r>
            <w:r w:rsidRPr="00941500">
              <w:t xml:space="preserve">Bench </w:t>
            </w:r>
            <w:proofErr w:type="spellStart"/>
            <w:r w:rsidRPr="00941500">
              <w:t>vi</w:t>
            </w:r>
            <w:r>
              <w:t>sesize</w:t>
            </w:r>
            <w:proofErr w:type="spellEnd"/>
            <w:r>
              <w:t xml:space="preserve"> 3-4 inches</w:t>
            </w:r>
          </w:p>
        </w:tc>
      </w:tr>
      <w:tr w:rsidR="006872FC" w:rsidRPr="00941500" w:rsidTr="000E640E">
        <w:trPr>
          <w:trHeight w:val="576"/>
        </w:trPr>
        <w:tc>
          <w:tcPr>
            <w:tcW w:w="353" w:type="pct"/>
            <w:vAlign w:val="center"/>
          </w:tcPr>
          <w:p w:rsidR="006872FC" w:rsidRPr="00941500" w:rsidRDefault="006872FC" w:rsidP="006872FC">
            <w:pPr>
              <w:pStyle w:val="TableParagraph"/>
              <w:numPr>
                <w:ilvl w:val="0"/>
                <w:numId w:val="22"/>
              </w:numPr>
              <w:spacing w:before="60" w:after="60" w:line="276" w:lineRule="auto"/>
              <w:jc w:val="center"/>
            </w:pPr>
          </w:p>
        </w:tc>
        <w:tc>
          <w:tcPr>
            <w:tcW w:w="763" w:type="pct"/>
            <w:vAlign w:val="center"/>
          </w:tcPr>
          <w:p w:rsidR="006872FC" w:rsidRPr="00941500" w:rsidRDefault="006872FC" w:rsidP="006872FC">
            <w:pPr>
              <w:pStyle w:val="TableParagraph"/>
              <w:spacing w:before="60" w:after="60" w:line="276" w:lineRule="auto"/>
            </w:pPr>
            <w:r w:rsidRPr="00941500">
              <w:t>M/S Flat</w:t>
            </w:r>
          </w:p>
        </w:tc>
        <w:tc>
          <w:tcPr>
            <w:tcW w:w="434" w:type="pct"/>
            <w:vAlign w:val="center"/>
          </w:tcPr>
          <w:p w:rsidR="006872FC" w:rsidRPr="00941500" w:rsidRDefault="006872FC" w:rsidP="006872FC">
            <w:pPr>
              <w:pStyle w:val="TableParagraph"/>
              <w:spacing w:before="60" w:after="60" w:line="276" w:lineRule="auto"/>
              <w:jc w:val="center"/>
            </w:pPr>
            <w:r w:rsidRPr="00941500">
              <w:t>25</w:t>
            </w:r>
          </w:p>
        </w:tc>
        <w:tc>
          <w:tcPr>
            <w:tcW w:w="3450" w:type="pct"/>
            <w:vAlign w:val="center"/>
          </w:tcPr>
          <w:p w:rsidR="006872FC" w:rsidRPr="00941500" w:rsidRDefault="006872FC" w:rsidP="006872FC">
            <w:pPr>
              <w:pStyle w:val="TableParagraph"/>
              <w:spacing w:before="60" w:after="60" w:line="276" w:lineRule="auto"/>
            </w:pPr>
            <w:r w:rsidRPr="00941500">
              <w:t>Size: 60mmx15mmx95mm</w:t>
            </w:r>
          </w:p>
        </w:tc>
      </w:tr>
      <w:tr w:rsidR="006872FC" w:rsidRPr="00941500" w:rsidTr="000E640E">
        <w:trPr>
          <w:trHeight w:val="576"/>
        </w:trPr>
        <w:tc>
          <w:tcPr>
            <w:tcW w:w="353" w:type="pct"/>
            <w:vAlign w:val="center"/>
          </w:tcPr>
          <w:p w:rsidR="006872FC" w:rsidRPr="00941500" w:rsidRDefault="006872FC" w:rsidP="006872FC">
            <w:pPr>
              <w:pStyle w:val="TableParagraph"/>
              <w:numPr>
                <w:ilvl w:val="0"/>
                <w:numId w:val="22"/>
              </w:numPr>
              <w:spacing w:before="60" w:after="60" w:line="276" w:lineRule="auto"/>
              <w:jc w:val="center"/>
            </w:pPr>
          </w:p>
        </w:tc>
        <w:tc>
          <w:tcPr>
            <w:tcW w:w="763" w:type="pct"/>
            <w:vAlign w:val="center"/>
          </w:tcPr>
          <w:p w:rsidR="006872FC" w:rsidRPr="00941500" w:rsidRDefault="006872FC" w:rsidP="006872FC">
            <w:pPr>
              <w:pStyle w:val="TableParagraph"/>
              <w:spacing w:before="60" w:after="60" w:line="276" w:lineRule="auto"/>
            </w:pPr>
            <w:r w:rsidRPr="00941500">
              <w:t>Cutting bare</w:t>
            </w:r>
          </w:p>
        </w:tc>
        <w:tc>
          <w:tcPr>
            <w:tcW w:w="434" w:type="pct"/>
            <w:vAlign w:val="center"/>
          </w:tcPr>
          <w:p w:rsidR="006872FC" w:rsidRPr="00941500" w:rsidRDefault="006872FC" w:rsidP="006872FC">
            <w:pPr>
              <w:pStyle w:val="TableParagraph"/>
              <w:spacing w:before="60" w:after="60" w:line="276" w:lineRule="auto"/>
              <w:jc w:val="center"/>
            </w:pPr>
            <w:r w:rsidRPr="00941500">
              <w:t>01</w:t>
            </w:r>
          </w:p>
        </w:tc>
        <w:tc>
          <w:tcPr>
            <w:tcW w:w="3450" w:type="pct"/>
            <w:vAlign w:val="center"/>
          </w:tcPr>
          <w:p w:rsidR="006872FC" w:rsidRPr="00941500" w:rsidRDefault="006872FC" w:rsidP="006872FC">
            <w:pPr>
              <w:pStyle w:val="TableParagraph"/>
              <w:spacing w:before="60" w:after="60" w:line="276" w:lineRule="auto"/>
            </w:pPr>
            <w:r w:rsidRPr="00941500">
              <w:t>Cutting bare</w:t>
            </w:r>
          </w:p>
        </w:tc>
      </w:tr>
      <w:tr w:rsidR="006872FC" w:rsidRPr="00941500" w:rsidTr="000E640E">
        <w:trPr>
          <w:trHeight w:val="576"/>
        </w:trPr>
        <w:tc>
          <w:tcPr>
            <w:tcW w:w="353" w:type="pct"/>
            <w:vAlign w:val="center"/>
          </w:tcPr>
          <w:p w:rsidR="006872FC" w:rsidRPr="00941500" w:rsidRDefault="006872FC" w:rsidP="006872FC">
            <w:pPr>
              <w:pStyle w:val="TableParagraph"/>
              <w:numPr>
                <w:ilvl w:val="0"/>
                <w:numId w:val="22"/>
              </w:numPr>
              <w:spacing w:before="60" w:after="60" w:line="276" w:lineRule="auto"/>
              <w:jc w:val="center"/>
            </w:pPr>
          </w:p>
        </w:tc>
        <w:tc>
          <w:tcPr>
            <w:tcW w:w="763" w:type="pct"/>
            <w:vAlign w:val="center"/>
          </w:tcPr>
          <w:p w:rsidR="006872FC" w:rsidRPr="00941500" w:rsidRDefault="006872FC" w:rsidP="006872FC">
            <w:pPr>
              <w:pStyle w:val="TableParagraph"/>
              <w:spacing w:before="60" w:after="60" w:line="276" w:lineRule="auto"/>
            </w:pPr>
            <w:r w:rsidRPr="00941500">
              <w:t>Pliers</w:t>
            </w:r>
          </w:p>
        </w:tc>
        <w:tc>
          <w:tcPr>
            <w:tcW w:w="434" w:type="pct"/>
            <w:vAlign w:val="center"/>
          </w:tcPr>
          <w:p w:rsidR="006872FC" w:rsidRPr="00941500" w:rsidRDefault="005218BE" w:rsidP="006872FC">
            <w:pPr>
              <w:pStyle w:val="TableParagraph"/>
              <w:spacing w:before="60" w:after="60" w:line="276" w:lineRule="auto"/>
              <w:jc w:val="center"/>
            </w:pPr>
            <w:r>
              <w:t>12</w:t>
            </w:r>
          </w:p>
        </w:tc>
        <w:tc>
          <w:tcPr>
            <w:tcW w:w="3450" w:type="pct"/>
            <w:vAlign w:val="center"/>
          </w:tcPr>
          <w:p w:rsidR="006872FC" w:rsidRPr="00941500" w:rsidRDefault="006872FC" w:rsidP="006872FC">
            <w:pPr>
              <w:pStyle w:val="TableParagraph"/>
              <w:spacing w:before="60" w:after="60" w:line="276" w:lineRule="auto"/>
            </w:pPr>
            <w:r>
              <w:t xml:space="preserve">Commonly used </w:t>
            </w:r>
            <w:proofErr w:type="spellStart"/>
            <w:r>
              <w:t>plier</w:t>
            </w:r>
            <w:proofErr w:type="spellEnd"/>
            <w:r>
              <w:t xml:space="preserve"> in wood working</w:t>
            </w:r>
          </w:p>
        </w:tc>
      </w:tr>
      <w:tr w:rsidR="006872FC" w:rsidRPr="00941500" w:rsidTr="000E640E">
        <w:trPr>
          <w:trHeight w:val="576"/>
        </w:trPr>
        <w:tc>
          <w:tcPr>
            <w:tcW w:w="353" w:type="pct"/>
            <w:vAlign w:val="center"/>
          </w:tcPr>
          <w:p w:rsidR="006872FC" w:rsidRPr="00941500" w:rsidRDefault="006872FC" w:rsidP="006872FC">
            <w:pPr>
              <w:pStyle w:val="TableParagraph"/>
              <w:numPr>
                <w:ilvl w:val="0"/>
                <w:numId w:val="22"/>
              </w:numPr>
              <w:spacing w:before="60" w:after="60" w:line="276" w:lineRule="auto"/>
              <w:jc w:val="center"/>
            </w:pPr>
          </w:p>
        </w:tc>
        <w:tc>
          <w:tcPr>
            <w:tcW w:w="763" w:type="pct"/>
            <w:vAlign w:val="center"/>
          </w:tcPr>
          <w:p w:rsidR="006872FC" w:rsidRPr="00941500" w:rsidRDefault="006872FC" w:rsidP="006872FC">
            <w:pPr>
              <w:pStyle w:val="TableParagraph"/>
              <w:spacing w:before="60" w:after="60" w:line="276" w:lineRule="auto"/>
            </w:pPr>
            <w:r>
              <w:t xml:space="preserve">Ripping bar </w:t>
            </w:r>
          </w:p>
        </w:tc>
        <w:tc>
          <w:tcPr>
            <w:tcW w:w="434" w:type="pct"/>
            <w:vAlign w:val="center"/>
          </w:tcPr>
          <w:p w:rsidR="006872FC" w:rsidRPr="00941500" w:rsidRDefault="006872FC" w:rsidP="006872FC">
            <w:pPr>
              <w:pStyle w:val="TableParagraph"/>
              <w:spacing w:before="60" w:after="60" w:line="276" w:lineRule="auto"/>
              <w:jc w:val="center"/>
            </w:pPr>
            <w:r w:rsidRPr="00941500">
              <w:t>01</w:t>
            </w:r>
          </w:p>
        </w:tc>
        <w:tc>
          <w:tcPr>
            <w:tcW w:w="3450" w:type="pct"/>
            <w:vAlign w:val="center"/>
          </w:tcPr>
          <w:p w:rsidR="006872FC" w:rsidRPr="00941500" w:rsidRDefault="006872FC" w:rsidP="006872FC">
            <w:pPr>
              <w:pStyle w:val="TableParagraph"/>
              <w:spacing w:before="60" w:after="60" w:line="276" w:lineRule="auto"/>
            </w:pPr>
            <w:r>
              <w:t>Ripping bar length 12-36 inches</w:t>
            </w:r>
          </w:p>
        </w:tc>
      </w:tr>
      <w:tr w:rsidR="006872FC" w:rsidRPr="00941500" w:rsidTr="000E640E">
        <w:trPr>
          <w:trHeight w:val="576"/>
        </w:trPr>
        <w:tc>
          <w:tcPr>
            <w:tcW w:w="353" w:type="pct"/>
            <w:vAlign w:val="center"/>
          </w:tcPr>
          <w:p w:rsidR="006872FC" w:rsidRPr="00941500" w:rsidRDefault="006872FC" w:rsidP="006872FC">
            <w:pPr>
              <w:pStyle w:val="TableParagraph"/>
              <w:numPr>
                <w:ilvl w:val="0"/>
                <w:numId w:val="22"/>
              </w:numPr>
              <w:spacing w:before="60" w:after="60" w:line="276" w:lineRule="auto"/>
              <w:jc w:val="center"/>
            </w:pPr>
          </w:p>
        </w:tc>
        <w:tc>
          <w:tcPr>
            <w:tcW w:w="763" w:type="pct"/>
            <w:vAlign w:val="center"/>
          </w:tcPr>
          <w:p w:rsidR="006872FC" w:rsidRPr="00941500" w:rsidRDefault="006872FC" w:rsidP="006872FC">
            <w:pPr>
              <w:pStyle w:val="TableParagraph"/>
              <w:spacing w:before="60" w:after="60" w:line="276" w:lineRule="auto"/>
            </w:pPr>
            <w:r>
              <w:t>Crowbar</w:t>
            </w:r>
          </w:p>
        </w:tc>
        <w:tc>
          <w:tcPr>
            <w:tcW w:w="434" w:type="pct"/>
            <w:vAlign w:val="center"/>
          </w:tcPr>
          <w:p w:rsidR="006872FC" w:rsidRPr="00941500" w:rsidRDefault="006872FC" w:rsidP="006872FC">
            <w:pPr>
              <w:pStyle w:val="TableParagraph"/>
              <w:spacing w:before="60" w:after="60" w:line="276" w:lineRule="auto"/>
              <w:jc w:val="center"/>
            </w:pPr>
            <w:r w:rsidRPr="00941500">
              <w:t>01</w:t>
            </w:r>
          </w:p>
        </w:tc>
        <w:tc>
          <w:tcPr>
            <w:tcW w:w="3450" w:type="pct"/>
            <w:vAlign w:val="center"/>
          </w:tcPr>
          <w:p w:rsidR="006872FC" w:rsidRPr="00941500" w:rsidRDefault="006872FC" w:rsidP="006872FC">
            <w:pPr>
              <w:pStyle w:val="TableParagraph"/>
              <w:spacing w:before="60" w:after="60" w:line="276" w:lineRule="auto"/>
            </w:pPr>
            <w:r>
              <w:t>Crowbar length</w:t>
            </w:r>
            <w:proofErr w:type="gramStart"/>
            <w:r>
              <w:t>:4ft</w:t>
            </w:r>
            <w:proofErr w:type="gramEnd"/>
            <w:r>
              <w:t>.</w:t>
            </w:r>
          </w:p>
        </w:tc>
      </w:tr>
      <w:tr w:rsidR="006872FC" w:rsidRPr="00941500" w:rsidTr="000E640E">
        <w:trPr>
          <w:trHeight w:val="576"/>
        </w:trPr>
        <w:tc>
          <w:tcPr>
            <w:tcW w:w="353" w:type="pct"/>
            <w:vAlign w:val="center"/>
          </w:tcPr>
          <w:p w:rsidR="006872FC" w:rsidRPr="00941500" w:rsidRDefault="006872FC" w:rsidP="006872FC">
            <w:pPr>
              <w:pStyle w:val="TableParagraph"/>
              <w:numPr>
                <w:ilvl w:val="0"/>
                <w:numId w:val="22"/>
              </w:numPr>
              <w:spacing w:before="60" w:after="60" w:line="276" w:lineRule="auto"/>
              <w:jc w:val="center"/>
            </w:pPr>
          </w:p>
        </w:tc>
        <w:tc>
          <w:tcPr>
            <w:tcW w:w="763" w:type="pct"/>
            <w:vAlign w:val="center"/>
          </w:tcPr>
          <w:p w:rsidR="006872FC" w:rsidRDefault="006872FC" w:rsidP="006872FC">
            <w:pPr>
              <w:pStyle w:val="TableParagraph"/>
              <w:spacing w:before="60" w:after="60" w:line="276" w:lineRule="auto"/>
            </w:pPr>
            <w:r>
              <w:t>Gauge</w:t>
            </w:r>
          </w:p>
        </w:tc>
        <w:tc>
          <w:tcPr>
            <w:tcW w:w="434" w:type="pct"/>
            <w:vAlign w:val="center"/>
          </w:tcPr>
          <w:p w:rsidR="006872FC" w:rsidRPr="00941500" w:rsidRDefault="006872FC" w:rsidP="006872FC">
            <w:pPr>
              <w:pStyle w:val="TableParagraph"/>
              <w:spacing w:before="60" w:after="60" w:line="276" w:lineRule="auto"/>
              <w:jc w:val="center"/>
            </w:pPr>
            <w:r>
              <w:t>01</w:t>
            </w:r>
          </w:p>
        </w:tc>
        <w:tc>
          <w:tcPr>
            <w:tcW w:w="3450" w:type="pct"/>
            <w:vAlign w:val="center"/>
          </w:tcPr>
          <w:p w:rsidR="006872FC" w:rsidRDefault="006872FC" w:rsidP="006872FC">
            <w:pPr>
              <w:pStyle w:val="TableParagraph"/>
              <w:spacing w:before="60" w:after="60" w:line="276" w:lineRule="auto"/>
            </w:pPr>
            <w:r>
              <w:t>Sheet metal and wire gauge</w:t>
            </w:r>
          </w:p>
        </w:tc>
      </w:tr>
      <w:tr w:rsidR="006872FC" w:rsidRPr="00941500" w:rsidTr="000E640E">
        <w:trPr>
          <w:trHeight w:val="576"/>
        </w:trPr>
        <w:tc>
          <w:tcPr>
            <w:tcW w:w="353" w:type="pct"/>
            <w:vAlign w:val="center"/>
          </w:tcPr>
          <w:p w:rsidR="006872FC" w:rsidRPr="00941500" w:rsidRDefault="006872FC" w:rsidP="006872FC">
            <w:pPr>
              <w:pStyle w:val="TableParagraph"/>
              <w:spacing w:before="60" w:after="60" w:line="276" w:lineRule="auto"/>
              <w:ind w:left="360"/>
              <w:jc w:val="center"/>
            </w:pPr>
          </w:p>
        </w:tc>
        <w:tc>
          <w:tcPr>
            <w:tcW w:w="763" w:type="pct"/>
            <w:vAlign w:val="center"/>
          </w:tcPr>
          <w:p w:rsidR="006872FC" w:rsidRPr="00393FC0" w:rsidRDefault="006872FC" w:rsidP="006872FC">
            <w:pPr>
              <w:pStyle w:val="TableParagraph"/>
              <w:spacing w:before="60" w:after="60" w:line="276" w:lineRule="auto"/>
              <w:ind w:left="360"/>
              <w:jc w:val="center"/>
            </w:pPr>
            <w:r w:rsidRPr="00393FC0">
              <w:t>Total Cost</w:t>
            </w:r>
          </w:p>
        </w:tc>
        <w:tc>
          <w:tcPr>
            <w:tcW w:w="434" w:type="pct"/>
            <w:vAlign w:val="center"/>
          </w:tcPr>
          <w:p w:rsidR="006872FC" w:rsidRPr="00393FC0" w:rsidRDefault="006872FC" w:rsidP="006872FC">
            <w:pPr>
              <w:pStyle w:val="TableParagraph"/>
              <w:spacing w:before="60" w:after="60" w:line="276" w:lineRule="auto"/>
            </w:pPr>
          </w:p>
        </w:tc>
        <w:tc>
          <w:tcPr>
            <w:tcW w:w="3450" w:type="pct"/>
            <w:vAlign w:val="center"/>
          </w:tcPr>
          <w:p w:rsidR="006872FC" w:rsidRPr="00393FC0" w:rsidRDefault="006872FC" w:rsidP="006872FC">
            <w:pPr>
              <w:pStyle w:val="TableParagraph"/>
              <w:spacing w:before="60" w:after="60" w:line="276" w:lineRule="auto"/>
            </w:pPr>
            <w:r w:rsidRPr="00393FC0">
              <w:t>4.0 M</w:t>
            </w:r>
          </w:p>
        </w:tc>
      </w:tr>
    </w:tbl>
    <w:p w:rsidR="00926A90" w:rsidRPr="00FC742F" w:rsidRDefault="000D751B">
      <w:pPr>
        <w:rPr>
          <w:sz w:val="18"/>
          <w:szCs w:val="18"/>
        </w:rPr>
      </w:pPr>
      <w:r w:rsidRPr="00FC742F">
        <w:rPr>
          <w:sz w:val="18"/>
          <w:szCs w:val="18"/>
        </w:rPr>
        <w:t>Note:</w:t>
      </w:r>
    </w:p>
    <w:p w:rsidR="00AE79F8" w:rsidRPr="00FC742F" w:rsidRDefault="00AE79F8" w:rsidP="00FC742F">
      <w:pPr>
        <w:pStyle w:val="BodyText"/>
        <w:numPr>
          <w:ilvl w:val="0"/>
          <w:numId w:val="29"/>
        </w:numPr>
        <w:rPr>
          <w:color w:val="000000" w:themeColor="text1"/>
          <w:sz w:val="18"/>
          <w:szCs w:val="18"/>
        </w:rPr>
      </w:pPr>
      <w:r w:rsidRPr="00FC742F">
        <w:rPr>
          <w:color w:val="000000" w:themeColor="text1"/>
          <w:sz w:val="18"/>
          <w:szCs w:val="18"/>
        </w:rPr>
        <w:t>Quoted hardware must be compatible with lab power supplies and other equipment as per requirement.</w:t>
      </w:r>
    </w:p>
    <w:p w:rsidR="00AE79F8" w:rsidRPr="00FC742F" w:rsidRDefault="00AE79F8" w:rsidP="00FC742F">
      <w:pPr>
        <w:pStyle w:val="BodyText"/>
        <w:numPr>
          <w:ilvl w:val="0"/>
          <w:numId w:val="29"/>
        </w:numPr>
        <w:rPr>
          <w:color w:val="000000" w:themeColor="text1"/>
          <w:sz w:val="18"/>
          <w:szCs w:val="18"/>
        </w:rPr>
      </w:pPr>
      <w:r w:rsidRPr="00FC742F">
        <w:rPr>
          <w:color w:val="000000" w:themeColor="text1"/>
          <w:sz w:val="18"/>
          <w:szCs w:val="18"/>
        </w:rPr>
        <w:t>Equipment shall be delivered with all necessary supplies and accessories required for installations and start-up.</w:t>
      </w:r>
    </w:p>
    <w:p w:rsidR="00AE79F8" w:rsidRPr="00FC742F" w:rsidRDefault="00AE79F8" w:rsidP="00FC742F">
      <w:pPr>
        <w:pStyle w:val="BodyText"/>
        <w:numPr>
          <w:ilvl w:val="0"/>
          <w:numId w:val="29"/>
        </w:numPr>
        <w:rPr>
          <w:color w:val="000000" w:themeColor="text1"/>
          <w:sz w:val="18"/>
          <w:szCs w:val="18"/>
        </w:rPr>
      </w:pPr>
      <w:r w:rsidRPr="00FC742F">
        <w:rPr>
          <w:color w:val="000000" w:themeColor="text1"/>
          <w:sz w:val="18"/>
          <w:szCs w:val="18"/>
        </w:rPr>
        <w:t>The vendor shall demonstrate and document upon installation that the system meats all performance specifications.</w:t>
      </w:r>
    </w:p>
    <w:p w:rsidR="00AE79F8" w:rsidRPr="00FC742F" w:rsidRDefault="00AE79F8" w:rsidP="00FC742F">
      <w:pPr>
        <w:pStyle w:val="BodyText"/>
        <w:numPr>
          <w:ilvl w:val="0"/>
          <w:numId w:val="29"/>
        </w:numPr>
        <w:rPr>
          <w:color w:val="000000" w:themeColor="text1"/>
          <w:sz w:val="18"/>
          <w:szCs w:val="18"/>
        </w:rPr>
      </w:pPr>
      <w:r w:rsidRPr="00FC742F">
        <w:rPr>
          <w:color w:val="000000" w:themeColor="text1"/>
          <w:sz w:val="18"/>
          <w:szCs w:val="18"/>
        </w:rPr>
        <w:t>Comprehensive documentation including Safety/Installation Guidelines and Operation/Experiment Manuals should accompany the product, both in Hard and Soft/CD/eBook formats for all items.</w:t>
      </w:r>
    </w:p>
    <w:p w:rsidR="00AE79F8" w:rsidRPr="00FC742F" w:rsidRDefault="008A31C9" w:rsidP="00FC742F">
      <w:pPr>
        <w:pStyle w:val="BodyText"/>
        <w:numPr>
          <w:ilvl w:val="0"/>
          <w:numId w:val="29"/>
        </w:numPr>
        <w:rPr>
          <w:color w:val="000000" w:themeColor="text1"/>
          <w:sz w:val="18"/>
          <w:szCs w:val="18"/>
        </w:rPr>
      </w:pPr>
      <w:r w:rsidRPr="00FC742F">
        <w:rPr>
          <w:color w:val="000000" w:themeColor="text1"/>
          <w:sz w:val="18"/>
          <w:szCs w:val="18"/>
        </w:rPr>
        <w:t>It is mandatory to submit the sample</w:t>
      </w:r>
      <w:r w:rsidR="000D751B" w:rsidRPr="00FC742F">
        <w:rPr>
          <w:color w:val="000000" w:themeColor="text1"/>
          <w:sz w:val="18"/>
          <w:szCs w:val="18"/>
        </w:rPr>
        <w:t>s</w:t>
      </w:r>
      <w:r w:rsidRPr="00FC742F">
        <w:rPr>
          <w:color w:val="000000" w:themeColor="text1"/>
          <w:sz w:val="18"/>
          <w:szCs w:val="18"/>
        </w:rPr>
        <w:t xml:space="preserve"> of </w:t>
      </w:r>
      <w:r w:rsidR="000D751B" w:rsidRPr="00FC742F">
        <w:rPr>
          <w:color w:val="000000" w:themeColor="text1"/>
          <w:sz w:val="18"/>
          <w:szCs w:val="18"/>
        </w:rPr>
        <w:t xml:space="preserve">all </w:t>
      </w:r>
      <w:r w:rsidRPr="00FC742F">
        <w:rPr>
          <w:color w:val="000000" w:themeColor="text1"/>
          <w:sz w:val="18"/>
          <w:szCs w:val="18"/>
        </w:rPr>
        <w:t>workshop</w:t>
      </w:r>
      <w:r w:rsidR="000D751B" w:rsidRPr="00FC742F">
        <w:rPr>
          <w:color w:val="000000" w:themeColor="text1"/>
          <w:sz w:val="18"/>
          <w:szCs w:val="18"/>
        </w:rPr>
        <w:t xml:space="preserve"> equipment &amp;</w:t>
      </w:r>
      <w:r w:rsidRPr="00FC742F">
        <w:rPr>
          <w:color w:val="000000" w:themeColor="text1"/>
          <w:sz w:val="18"/>
          <w:szCs w:val="18"/>
        </w:rPr>
        <w:t xml:space="preserve"> tools</w:t>
      </w:r>
      <w:r w:rsidR="000D751B" w:rsidRPr="00FC742F">
        <w:rPr>
          <w:color w:val="000000" w:themeColor="text1"/>
          <w:sz w:val="18"/>
          <w:szCs w:val="18"/>
        </w:rPr>
        <w:t xml:space="preserve"> at time of technical </w:t>
      </w:r>
      <w:r w:rsidR="00641423">
        <w:rPr>
          <w:color w:val="000000" w:themeColor="text1"/>
          <w:sz w:val="18"/>
          <w:szCs w:val="18"/>
        </w:rPr>
        <w:t>evaluation</w:t>
      </w:r>
      <w:r w:rsidR="000D751B" w:rsidRPr="00FC742F">
        <w:rPr>
          <w:color w:val="000000" w:themeColor="text1"/>
          <w:sz w:val="18"/>
          <w:szCs w:val="18"/>
        </w:rPr>
        <w:t xml:space="preserve"> at its own cost.</w:t>
      </w:r>
    </w:p>
    <w:p w:rsidR="008A31C9" w:rsidRPr="00FC742F" w:rsidRDefault="008A31C9" w:rsidP="00FC742F">
      <w:pPr>
        <w:pStyle w:val="BodyText"/>
        <w:numPr>
          <w:ilvl w:val="0"/>
          <w:numId w:val="29"/>
        </w:numPr>
        <w:rPr>
          <w:color w:val="000000" w:themeColor="text1"/>
          <w:sz w:val="18"/>
          <w:szCs w:val="18"/>
        </w:rPr>
      </w:pPr>
      <w:r w:rsidRPr="00FC742F">
        <w:rPr>
          <w:color w:val="000000" w:themeColor="text1"/>
          <w:sz w:val="18"/>
          <w:szCs w:val="18"/>
        </w:rPr>
        <w:t>Workshop equipment</w:t>
      </w:r>
      <w:r w:rsidR="000D751B" w:rsidRPr="00FC742F">
        <w:rPr>
          <w:color w:val="000000" w:themeColor="text1"/>
          <w:sz w:val="18"/>
          <w:szCs w:val="18"/>
        </w:rPr>
        <w:t xml:space="preserve"> (1-1</w:t>
      </w:r>
      <w:r w:rsidR="00FC742F" w:rsidRPr="00FC742F">
        <w:rPr>
          <w:color w:val="000000" w:themeColor="text1"/>
          <w:sz w:val="18"/>
          <w:szCs w:val="18"/>
        </w:rPr>
        <w:t>3</w:t>
      </w:r>
      <w:r w:rsidR="000D751B" w:rsidRPr="00FC742F">
        <w:rPr>
          <w:color w:val="000000" w:themeColor="text1"/>
          <w:sz w:val="18"/>
          <w:szCs w:val="18"/>
        </w:rPr>
        <w:t>)</w:t>
      </w:r>
      <w:r w:rsidRPr="00FC742F">
        <w:rPr>
          <w:color w:val="000000" w:themeColor="text1"/>
          <w:sz w:val="18"/>
          <w:szCs w:val="18"/>
        </w:rPr>
        <w:t xml:space="preserve"> and tools </w:t>
      </w:r>
      <w:r w:rsidR="000D751B" w:rsidRPr="00FC742F">
        <w:rPr>
          <w:color w:val="000000" w:themeColor="text1"/>
          <w:sz w:val="18"/>
          <w:szCs w:val="18"/>
        </w:rPr>
        <w:t xml:space="preserve">(1-82) </w:t>
      </w:r>
      <w:r w:rsidRPr="00FC742F">
        <w:rPr>
          <w:color w:val="000000" w:themeColor="text1"/>
          <w:sz w:val="18"/>
          <w:szCs w:val="18"/>
        </w:rPr>
        <w:t xml:space="preserve">will be </w:t>
      </w:r>
      <w:r w:rsidR="000D751B" w:rsidRPr="00FC742F">
        <w:rPr>
          <w:color w:val="000000" w:themeColor="text1"/>
          <w:sz w:val="18"/>
          <w:szCs w:val="18"/>
        </w:rPr>
        <w:t xml:space="preserve">technically &amp; financially </w:t>
      </w:r>
      <w:r w:rsidRPr="00FC742F">
        <w:rPr>
          <w:color w:val="000000" w:themeColor="text1"/>
          <w:sz w:val="18"/>
          <w:szCs w:val="18"/>
        </w:rPr>
        <w:t xml:space="preserve">evaluated as </w:t>
      </w:r>
      <w:r w:rsidR="000D751B" w:rsidRPr="00FC742F">
        <w:rPr>
          <w:color w:val="000000" w:themeColor="text1"/>
          <w:sz w:val="18"/>
          <w:szCs w:val="18"/>
        </w:rPr>
        <w:t>a group. But the bidders are required to quote individual prices of all items.</w:t>
      </w:r>
    </w:p>
    <w:p w:rsidR="005D4D1E" w:rsidRDefault="005D4D1E"/>
    <w:p w:rsidR="005D4D1E" w:rsidRDefault="005D4D1E"/>
    <w:p w:rsidR="005D4D1E" w:rsidRDefault="005D4D1E"/>
    <w:p w:rsidR="005D4D1E" w:rsidRDefault="005D4D1E"/>
    <w:p w:rsidR="005D4D1E" w:rsidRDefault="005D4D1E"/>
    <w:p w:rsidR="005D4D1E" w:rsidRDefault="005D4D1E"/>
    <w:p w:rsidR="005D4D1E" w:rsidRDefault="005D4D1E"/>
    <w:p w:rsidR="005D4D1E" w:rsidRDefault="005D4D1E"/>
    <w:p w:rsidR="005D4D1E" w:rsidRDefault="005D4D1E"/>
    <w:p w:rsidR="005D4D1E" w:rsidRDefault="005D4D1E"/>
    <w:p w:rsidR="005D4D1E" w:rsidRDefault="005D4D1E"/>
    <w:p w:rsidR="005D4D1E" w:rsidRDefault="005D4D1E"/>
    <w:p w:rsidR="005D4D1E" w:rsidRDefault="005D4D1E"/>
    <w:p w:rsidR="000D751B" w:rsidRDefault="000D751B"/>
    <w:p w:rsidR="000D751B" w:rsidRDefault="000D751B"/>
    <w:p w:rsidR="000D751B" w:rsidRDefault="000D751B"/>
    <w:p w:rsidR="000D751B" w:rsidRDefault="000D751B"/>
    <w:p w:rsidR="000D751B" w:rsidRDefault="000D751B"/>
    <w:p w:rsidR="000D751B" w:rsidRDefault="000D751B"/>
    <w:p w:rsidR="000D751B" w:rsidRDefault="000D751B"/>
    <w:p w:rsidR="000D751B" w:rsidRDefault="000D751B"/>
    <w:p w:rsidR="000D751B" w:rsidRDefault="000D751B"/>
    <w:p w:rsidR="000D751B" w:rsidRDefault="000D751B"/>
    <w:p w:rsidR="000D751B" w:rsidRDefault="000D751B"/>
    <w:p w:rsidR="000D751B" w:rsidRDefault="000D751B"/>
    <w:p w:rsidR="000D751B" w:rsidRDefault="000D751B"/>
    <w:p w:rsidR="000D751B" w:rsidRDefault="000D751B"/>
    <w:p w:rsidR="000D751B" w:rsidRDefault="000D751B"/>
    <w:p w:rsidR="000D751B" w:rsidRDefault="000D751B"/>
    <w:p w:rsidR="005D4D1E" w:rsidRDefault="005D4D1E"/>
    <w:p w:rsidR="005D4D1E" w:rsidRDefault="005D4D1E"/>
    <w:p w:rsidR="005D4D1E" w:rsidRDefault="005D4D1E"/>
    <w:p w:rsidR="005D4D1E" w:rsidRDefault="005D4D1E"/>
    <w:p w:rsidR="005D4D1E" w:rsidRPr="005D4D1E" w:rsidRDefault="005D4D1E" w:rsidP="005D4D1E">
      <w:pPr>
        <w:pStyle w:val="Caption"/>
        <w:keepNext/>
        <w:jc w:val="center"/>
        <w:rPr>
          <w:b w:val="0"/>
          <w:bCs w:val="0"/>
          <w:color w:val="000000" w:themeColor="text1"/>
          <w:sz w:val="24"/>
        </w:rPr>
      </w:pPr>
      <w:r w:rsidRPr="005D4D1E">
        <w:rPr>
          <w:b w:val="0"/>
          <w:bCs w:val="0"/>
          <w:color w:val="000000" w:themeColor="text1"/>
          <w:sz w:val="24"/>
        </w:rPr>
        <w:t xml:space="preserve">TENDER </w:t>
      </w:r>
      <w:r>
        <w:rPr>
          <w:b w:val="0"/>
          <w:bCs w:val="0"/>
          <w:color w:val="000000" w:themeColor="text1"/>
          <w:sz w:val="24"/>
        </w:rPr>
        <w:t>H</w:t>
      </w:r>
      <w:r w:rsidRPr="005D4D1E">
        <w:rPr>
          <w:b w:val="0"/>
          <w:bCs w:val="0"/>
          <w:color w:val="000000" w:themeColor="text1"/>
          <w:sz w:val="24"/>
        </w:rPr>
        <w:t>: COMPUTER LABRATORY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639"/>
        <w:gridCol w:w="1931"/>
        <w:gridCol w:w="1011"/>
        <w:gridCol w:w="7101"/>
      </w:tblGrid>
      <w:tr w:rsidR="005D4D1E" w:rsidRPr="00BB6761" w:rsidTr="00F27327">
        <w:trPr>
          <w:cantSplit/>
          <w:trHeight w:val="300"/>
          <w:tblHeader/>
        </w:trPr>
        <w:tc>
          <w:tcPr>
            <w:tcW w:w="299" w:type="pct"/>
            <w:shd w:val="clear" w:color="auto" w:fill="FFFFFF" w:themeFill="background1"/>
            <w:noWrap/>
            <w:vAlign w:val="center"/>
          </w:tcPr>
          <w:p w:rsidR="005D4D1E" w:rsidRPr="005D4D1E" w:rsidRDefault="005D4D1E" w:rsidP="00AE79F8">
            <w:pPr>
              <w:spacing w:before="60" w:after="60" w:line="276" w:lineRule="auto"/>
              <w:jc w:val="center"/>
              <w:rPr>
                <w:bCs/>
                <w:color w:val="000000" w:themeColor="text1"/>
              </w:rPr>
            </w:pPr>
            <w:r w:rsidRPr="005D4D1E">
              <w:rPr>
                <w:bCs/>
                <w:color w:val="000000" w:themeColor="text1"/>
              </w:rPr>
              <w:t>Sr. No</w:t>
            </w:r>
          </w:p>
        </w:tc>
        <w:tc>
          <w:tcPr>
            <w:tcW w:w="904" w:type="pct"/>
            <w:shd w:val="clear" w:color="auto" w:fill="FFFFFF" w:themeFill="background1"/>
            <w:noWrap/>
            <w:vAlign w:val="center"/>
          </w:tcPr>
          <w:p w:rsidR="005D4D1E" w:rsidRPr="005D4D1E" w:rsidRDefault="005D4D1E" w:rsidP="00AE79F8">
            <w:pPr>
              <w:spacing w:before="60" w:after="60" w:line="276" w:lineRule="auto"/>
              <w:jc w:val="center"/>
              <w:rPr>
                <w:bCs/>
                <w:color w:val="000000" w:themeColor="text1"/>
              </w:rPr>
            </w:pPr>
            <w:r w:rsidRPr="005D4D1E">
              <w:rPr>
                <w:bCs/>
                <w:color w:val="000000" w:themeColor="text1"/>
              </w:rPr>
              <w:t>Items</w:t>
            </w:r>
          </w:p>
        </w:tc>
        <w:tc>
          <w:tcPr>
            <w:tcW w:w="473" w:type="pct"/>
            <w:shd w:val="clear" w:color="auto" w:fill="FFFFFF" w:themeFill="background1"/>
            <w:noWrap/>
            <w:vAlign w:val="center"/>
          </w:tcPr>
          <w:p w:rsidR="005D4D1E" w:rsidRPr="005D4D1E" w:rsidRDefault="005D4D1E" w:rsidP="00AE79F8">
            <w:pPr>
              <w:spacing w:before="60" w:after="60" w:line="276" w:lineRule="auto"/>
              <w:jc w:val="center"/>
              <w:rPr>
                <w:bCs/>
                <w:color w:val="000000" w:themeColor="text1"/>
              </w:rPr>
            </w:pPr>
            <w:r w:rsidRPr="005D4D1E">
              <w:rPr>
                <w:bCs/>
                <w:color w:val="000000" w:themeColor="text1"/>
              </w:rPr>
              <w:t>Qty.</w:t>
            </w:r>
          </w:p>
        </w:tc>
        <w:tc>
          <w:tcPr>
            <w:tcW w:w="3324" w:type="pct"/>
            <w:shd w:val="clear" w:color="auto" w:fill="FFFFFF" w:themeFill="background1"/>
            <w:noWrap/>
            <w:vAlign w:val="center"/>
          </w:tcPr>
          <w:p w:rsidR="005D4D1E" w:rsidRPr="005D4D1E" w:rsidRDefault="005D4D1E" w:rsidP="00AE79F8">
            <w:pPr>
              <w:pStyle w:val="Pa7"/>
              <w:spacing w:before="60" w:after="60" w:line="276" w:lineRule="auto"/>
              <w:jc w:val="center"/>
              <w:rPr>
                <w:rFonts w:ascii="Times New Roman" w:hAnsi="Times New Roman" w:cs="Times New Roman"/>
                <w:bCs/>
                <w:color w:val="000000" w:themeColor="text1"/>
                <w:sz w:val="22"/>
                <w:szCs w:val="22"/>
              </w:rPr>
            </w:pPr>
            <w:r w:rsidRPr="005D4D1E">
              <w:rPr>
                <w:rFonts w:ascii="Times New Roman" w:hAnsi="Times New Roman" w:cs="Times New Roman"/>
                <w:bCs/>
                <w:color w:val="000000" w:themeColor="text1"/>
                <w:sz w:val="22"/>
                <w:szCs w:val="22"/>
              </w:rPr>
              <w:t>Specifications</w:t>
            </w:r>
          </w:p>
        </w:tc>
      </w:tr>
      <w:tr w:rsidR="005D4D1E" w:rsidRPr="00BB6761" w:rsidTr="00F27327">
        <w:trPr>
          <w:cantSplit/>
          <w:trHeight w:val="300"/>
        </w:trPr>
        <w:tc>
          <w:tcPr>
            <w:tcW w:w="299" w:type="pct"/>
            <w:shd w:val="clear" w:color="auto" w:fill="FFFFFF" w:themeFill="background1"/>
            <w:noWrap/>
            <w:vAlign w:val="center"/>
          </w:tcPr>
          <w:p w:rsidR="005D4D1E" w:rsidRPr="00D75CC4" w:rsidRDefault="005D4D1E" w:rsidP="00AE79F8">
            <w:pPr>
              <w:spacing w:before="60" w:after="60" w:line="276" w:lineRule="auto"/>
              <w:jc w:val="center"/>
              <w:rPr>
                <w:color w:val="000000" w:themeColor="text1"/>
              </w:rPr>
            </w:pPr>
            <w:r>
              <w:rPr>
                <w:color w:val="000000" w:themeColor="text1"/>
              </w:rPr>
              <w:lastRenderedPageBreak/>
              <w:t>01</w:t>
            </w:r>
          </w:p>
        </w:tc>
        <w:tc>
          <w:tcPr>
            <w:tcW w:w="904" w:type="pct"/>
            <w:noWrap/>
            <w:vAlign w:val="center"/>
          </w:tcPr>
          <w:p w:rsidR="005D4D1E" w:rsidRPr="00D75CC4" w:rsidRDefault="005D4D1E" w:rsidP="00AE79F8">
            <w:pPr>
              <w:pStyle w:val="TableParagraph"/>
              <w:spacing w:before="22"/>
              <w:ind w:left="107" w:right="185"/>
              <w:rPr>
                <w:color w:val="000000" w:themeColor="text1"/>
              </w:rPr>
            </w:pPr>
            <w:r>
              <w:rPr>
                <w:color w:val="000000" w:themeColor="text1"/>
              </w:rPr>
              <w:t>Computer System</w:t>
            </w:r>
          </w:p>
        </w:tc>
        <w:tc>
          <w:tcPr>
            <w:tcW w:w="473" w:type="pct"/>
            <w:shd w:val="clear" w:color="auto" w:fill="FFFFFF" w:themeFill="background1"/>
            <w:noWrap/>
            <w:vAlign w:val="center"/>
          </w:tcPr>
          <w:p w:rsidR="005D4D1E" w:rsidRPr="00D75CC4" w:rsidRDefault="005D4D1E" w:rsidP="00AE79F8">
            <w:pPr>
              <w:pStyle w:val="TableParagraph"/>
              <w:spacing w:before="22"/>
              <w:ind w:left="107" w:right="185"/>
              <w:jc w:val="center"/>
              <w:rPr>
                <w:color w:val="000000" w:themeColor="text1"/>
              </w:rPr>
            </w:pPr>
            <w:r>
              <w:rPr>
                <w:color w:val="000000" w:themeColor="text1"/>
              </w:rPr>
              <w:t>51</w:t>
            </w:r>
          </w:p>
        </w:tc>
        <w:tc>
          <w:tcPr>
            <w:tcW w:w="3324" w:type="pct"/>
            <w:shd w:val="clear" w:color="auto" w:fill="FFFFFF" w:themeFill="background1"/>
            <w:noWrap/>
            <w:vAlign w:val="center"/>
          </w:tcPr>
          <w:p w:rsidR="005D4D1E" w:rsidRPr="00D75CC4" w:rsidRDefault="005D4D1E" w:rsidP="00AE79F8">
            <w:pPr>
              <w:pStyle w:val="TableParagraph"/>
              <w:spacing w:before="22"/>
              <w:ind w:right="185"/>
              <w:jc w:val="both"/>
              <w:rPr>
                <w:color w:val="000000" w:themeColor="text1"/>
              </w:rPr>
            </w:pPr>
            <w:r w:rsidRPr="00FF50AF">
              <w:rPr>
                <w:color w:val="000000" w:themeColor="text1"/>
              </w:rPr>
              <w:t>Tower PC: Operating system: recommended: Intel i</w:t>
            </w:r>
            <w:r w:rsidR="00252A46">
              <w:rPr>
                <w:color w:val="000000" w:themeColor="text1"/>
              </w:rPr>
              <w:t>7</w:t>
            </w:r>
            <w:r w:rsidRPr="00FF50AF">
              <w:rPr>
                <w:color w:val="000000" w:themeColor="text1"/>
              </w:rPr>
              <w:t xml:space="preserve"> (</w:t>
            </w:r>
            <w:r w:rsidR="000D751B" w:rsidRPr="00FF50AF">
              <w:rPr>
                <w:color w:val="000000" w:themeColor="text1"/>
              </w:rPr>
              <w:t>10</w:t>
            </w:r>
            <w:r w:rsidRPr="00FF50AF">
              <w:rPr>
                <w:color w:val="000000" w:themeColor="text1"/>
                <w:vertAlign w:val="superscript"/>
              </w:rPr>
              <w:t>th</w:t>
            </w:r>
            <w:r w:rsidRPr="00FF50AF">
              <w:rPr>
                <w:color w:val="000000" w:themeColor="text1"/>
              </w:rPr>
              <w:t xml:space="preserve"> Generation), A 64-bit CPU is required; processor: Microsoft® Windows 8 or Microsoft® Windows 10, 64-bit processor; 3+ GHz processor; memory Minimum: 16 GB RAM; Disk space: 500GB or larger </w:t>
            </w:r>
            <w:proofErr w:type="spellStart"/>
            <w:r w:rsidRPr="00FF50AF">
              <w:rPr>
                <w:color w:val="000000" w:themeColor="text1"/>
              </w:rPr>
              <w:t>PCIe</w:t>
            </w:r>
            <w:proofErr w:type="spellEnd"/>
            <w:r w:rsidRPr="00FF50AF">
              <w:rPr>
                <w:color w:val="000000" w:themeColor="text1"/>
              </w:rPr>
              <w:t xml:space="preserve"> Solid State Drive (SSD). Display card 4 GB GPU with 106 GB/s Bandwidth and DirectX 11 compliant; LED monitor 2</w:t>
            </w:r>
            <w:r w:rsidR="00AE6CEC">
              <w:rPr>
                <w:color w:val="000000" w:themeColor="text1"/>
              </w:rPr>
              <w:t>2</w:t>
            </w:r>
            <w:r w:rsidRPr="00FF50AF">
              <w:rPr>
                <w:color w:val="000000" w:themeColor="text1"/>
              </w:rPr>
              <w:t xml:space="preserve"> in. Cable mouse and cable keyboard </w:t>
            </w:r>
          </w:p>
        </w:tc>
      </w:tr>
      <w:tr w:rsidR="009F566C" w:rsidRPr="00BB6761" w:rsidTr="00F27327">
        <w:trPr>
          <w:cantSplit/>
          <w:trHeight w:val="300"/>
        </w:trPr>
        <w:tc>
          <w:tcPr>
            <w:tcW w:w="299" w:type="pct"/>
            <w:shd w:val="clear" w:color="auto" w:fill="FFFFFF" w:themeFill="background1"/>
            <w:noWrap/>
            <w:vAlign w:val="center"/>
          </w:tcPr>
          <w:p w:rsidR="009F566C" w:rsidRDefault="009F566C" w:rsidP="00AE79F8">
            <w:pPr>
              <w:spacing w:before="60" w:after="60" w:line="276" w:lineRule="auto"/>
              <w:jc w:val="center"/>
              <w:rPr>
                <w:color w:val="000000" w:themeColor="text1"/>
              </w:rPr>
            </w:pPr>
            <w:r>
              <w:rPr>
                <w:color w:val="000000" w:themeColor="text1"/>
              </w:rPr>
              <w:t>02</w:t>
            </w:r>
          </w:p>
        </w:tc>
        <w:tc>
          <w:tcPr>
            <w:tcW w:w="904" w:type="pct"/>
            <w:noWrap/>
            <w:vAlign w:val="center"/>
          </w:tcPr>
          <w:p w:rsidR="009F566C" w:rsidRDefault="009F566C" w:rsidP="00AE79F8">
            <w:pPr>
              <w:pStyle w:val="TableParagraph"/>
              <w:spacing w:before="22"/>
              <w:ind w:left="107" w:right="185"/>
              <w:rPr>
                <w:color w:val="000000" w:themeColor="text1"/>
              </w:rPr>
            </w:pPr>
            <w:r>
              <w:rPr>
                <w:color w:val="000000" w:themeColor="text1"/>
              </w:rPr>
              <w:t xml:space="preserve">Multimedia </w:t>
            </w:r>
          </w:p>
        </w:tc>
        <w:tc>
          <w:tcPr>
            <w:tcW w:w="473" w:type="pct"/>
            <w:shd w:val="clear" w:color="auto" w:fill="FFFFFF" w:themeFill="background1"/>
            <w:noWrap/>
            <w:vAlign w:val="center"/>
          </w:tcPr>
          <w:p w:rsidR="009F566C" w:rsidRDefault="009F566C" w:rsidP="00AE79F8">
            <w:pPr>
              <w:pStyle w:val="TableParagraph"/>
              <w:spacing w:before="22"/>
              <w:ind w:left="107" w:right="185"/>
              <w:jc w:val="center"/>
              <w:rPr>
                <w:color w:val="000000" w:themeColor="text1"/>
              </w:rPr>
            </w:pPr>
            <w:r>
              <w:rPr>
                <w:color w:val="000000" w:themeColor="text1"/>
              </w:rPr>
              <w:t>01</w:t>
            </w:r>
          </w:p>
        </w:tc>
        <w:tc>
          <w:tcPr>
            <w:tcW w:w="3324" w:type="pct"/>
            <w:shd w:val="clear" w:color="auto" w:fill="FFFFFF" w:themeFill="background1"/>
            <w:noWrap/>
            <w:vAlign w:val="center"/>
          </w:tcPr>
          <w:p w:rsidR="009F566C" w:rsidRPr="00FF50AF" w:rsidRDefault="00B33FCC" w:rsidP="00AE79F8">
            <w:pPr>
              <w:pStyle w:val="TableParagraph"/>
              <w:spacing w:before="22"/>
              <w:ind w:right="185"/>
              <w:jc w:val="both"/>
              <w:rPr>
                <w:color w:val="000000" w:themeColor="text1"/>
              </w:rPr>
            </w:pPr>
            <w:r>
              <w:rPr>
                <w:color w:val="000000" w:themeColor="text1"/>
              </w:rPr>
              <w:t>M</w:t>
            </w:r>
            <w:r w:rsidR="009F566C">
              <w:rPr>
                <w:color w:val="000000" w:themeColor="text1"/>
              </w:rPr>
              <w:t>ultimedia (3600 lumens).</w:t>
            </w:r>
          </w:p>
        </w:tc>
      </w:tr>
      <w:tr w:rsidR="00B33FCC" w:rsidRPr="00BB6761" w:rsidTr="00F27327">
        <w:trPr>
          <w:cantSplit/>
          <w:trHeight w:val="64"/>
        </w:trPr>
        <w:tc>
          <w:tcPr>
            <w:tcW w:w="299" w:type="pct"/>
            <w:shd w:val="clear" w:color="auto" w:fill="FFFFFF" w:themeFill="background1"/>
            <w:noWrap/>
            <w:vAlign w:val="center"/>
          </w:tcPr>
          <w:p w:rsidR="00B33FCC" w:rsidRDefault="00B33FCC" w:rsidP="00AE79F8">
            <w:pPr>
              <w:spacing w:before="60" w:after="60" w:line="276" w:lineRule="auto"/>
              <w:jc w:val="center"/>
              <w:rPr>
                <w:color w:val="000000" w:themeColor="text1"/>
              </w:rPr>
            </w:pPr>
            <w:r>
              <w:rPr>
                <w:color w:val="000000" w:themeColor="text1"/>
              </w:rPr>
              <w:t>03</w:t>
            </w:r>
          </w:p>
        </w:tc>
        <w:tc>
          <w:tcPr>
            <w:tcW w:w="904" w:type="pct"/>
            <w:noWrap/>
            <w:vAlign w:val="center"/>
          </w:tcPr>
          <w:p w:rsidR="00B33FCC" w:rsidRDefault="00B33FCC" w:rsidP="00AE79F8">
            <w:pPr>
              <w:pStyle w:val="TableParagraph"/>
              <w:spacing w:before="22"/>
              <w:ind w:left="107" w:right="185"/>
              <w:rPr>
                <w:color w:val="000000" w:themeColor="text1"/>
              </w:rPr>
            </w:pPr>
            <w:r>
              <w:rPr>
                <w:color w:val="000000" w:themeColor="text1"/>
              </w:rPr>
              <w:t>Sound system</w:t>
            </w:r>
          </w:p>
        </w:tc>
        <w:tc>
          <w:tcPr>
            <w:tcW w:w="473" w:type="pct"/>
            <w:shd w:val="clear" w:color="auto" w:fill="FFFFFF" w:themeFill="background1"/>
            <w:noWrap/>
            <w:vAlign w:val="center"/>
          </w:tcPr>
          <w:p w:rsidR="00B33FCC" w:rsidRDefault="00B33FCC" w:rsidP="00AE79F8">
            <w:pPr>
              <w:pStyle w:val="TableParagraph"/>
              <w:spacing w:before="22"/>
              <w:ind w:left="107" w:right="185"/>
              <w:jc w:val="center"/>
              <w:rPr>
                <w:color w:val="000000" w:themeColor="text1"/>
              </w:rPr>
            </w:pPr>
            <w:r>
              <w:rPr>
                <w:color w:val="000000" w:themeColor="text1"/>
              </w:rPr>
              <w:t>0</w:t>
            </w:r>
            <w:r w:rsidR="00E14C4C">
              <w:rPr>
                <w:color w:val="000000" w:themeColor="text1"/>
              </w:rPr>
              <w:t>2</w:t>
            </w:r>
          </w:p>
        </w:tc>
        <w:tc>
          <w:tcPr>
            <w:tcW w:w="3324" w:type="pct"/>
            <w:shd w:val="clear" w:color="auto" w:fill="FFFFFF" w:themeFill="background1"/>
            <w:noWrap/>
            <w:vAlign w:val="center"/>
          </w:tcPr>
          <w:p w:rsidR="00B33FCC" w:rsidRDefault="00152D6F" w:rsidP="00AE79F8">
            <w:pPr>
              <w:pStyle w:val="TableParagraph"/>
              <w:spacing w:before="22"/>
              <w:ind w:right="185"/>
              <w:jc w:val="both"/>
              <w:rPr>
                <w:color w:val="000000" w:themeColor="text1"/>
              </w:rPr>
            </w:pPr>
            <w:r>
              <w:rPr>
                <w:color w:val="000000" w:themeColor="text1"/>
              </w:rPr>
              <w:t xml:space="preserve">Low noise &amp; wide-spread </w:t>
            </w:r>
            <w:r w:rsidR="00B33FCC">
              <w:rPr>
                <w:color w:val="000000" w:themeColor="text1"/>
              </w:rPr>
              <w:t>Sound system including</w:t>
            </w:r>
            <w:r>
              <w:rPr>
                <w:color w:val="000000" w:themeColor="text1"/>
              </w:rPr>
              <w:t xml:space="preserve"> 4 </w:t>
            </w:r>
            <w:proofErr w:type="gramStart"/>
            <w:r>
              <w:rPr>
                <w:color w:val="000000" w:themeColor="text1"/>
              </w:rPr>
              <w:t>surface</w:t>
            </w:r>
            <w:proofErr w:type="gramEnd"/>
            <w:r>
              <w:rPr>
                <w:color w:val="000000" w:themeColor="text1"/>
              </w:rPr>
              <w:t xml:space="preserve"> mount high definition speakers, 2.4 </w:t>
            </w:r>
            <w:proofErr w:type="spellStart"/>
            <w:r>
              <w:rPr>
                <w:color w:val="000000" w:themeColor="text1"/>
              </w:rPr>
              <w:t>GHzdual</w:t>
            </w:r>
            <w:proofErr w:type="spellEnd"/>
            <w:r>
              <w:rPr>
                <w:color w:val="000000" w:themeColor="text1"/>
              </w:rPr>
              <w:t xml:space="preserve"> </w:t>
            </w:r>
            <w:r w:rsidR="00B33FCC">
              <w:rPr>
                <w:color w:val="000000" w:themeColor="text1"/>
              </w:rPr>
              <w:t>wireless mic</w:t>
            </w:r>
            <w:r>
              <w:rPr>
                <w:color w:val="000000" w:themeColor="text1"/>
              </w:rPr>
              <w:t>rophone, all-in-one Bluetooth 6-channel mixer</w:t>
            </w:r>
            <w:r w:rsidR="00B33FCC">
              <w:rPr>
                <w:color w:val="000000" w:themeColor="text1"/>
              </w:rPr>
              <w:t>.</w:t>
            </w:r>
          </w:p>
        </w:tc>
      </w:tr>
      <w:tr w:rsidR="005D4D1E" w:rsidRPr="00BB6761" w:rsidTr="00F27327">
        <w:trPr>
          <w:cantSplit/>
          <w:trHeight w:val="300"/>
        </w:trPr>
        <w:tc>
          <w:tcPr>
            <w:tcW w:w="299" w:type="pct"/>
            <w:shd w:val="clear" w:color="auto" w:fill="FFFFFF" w:themeFill="background1"/>
            <w:noWrap/>
            <w:vAlign w:val="center"/>
          </w:tcPr>
          <w:p w:rsidR="005D4D1E" w:rsidRDefault="005D4D1E" w:rsidP="00AE79F8">
            <w:pPr>
              <w:spacing w:before="60" w:after="60" w:line="276" w:lineRule="auto"/>
              <w:jc w:val="center"/>
              <w:rPr>
                <w:color w:val="000000" w:themeColor="text1"/>
              </w:rPr>
            </w:pPr>
          </w:p>
        </w:tc>
        <w:tc>
          <w:tcPr>
            <w:tcW w:w="904" w:type="pct"/>
            <w:noWrap/>
            <w:vAlign w:val="center"/>
          </w:tcPr>
          <w:p w:rsidR="005D4D1E" w:rsidRDefault="005D4D1E" w:rsidP="00AE79F8">
            <w:pPr>
              <w:pStyle w:val="TableParagraph"/>
              <w:spacing w:before="22"/>
              <w:ind w:left="107" w:right="185"/>
              <w:rPr>
                <w:color w:val="000000" w:themeColor="text1"/>
              </w:rPr>
            </w:pPr>
          </w:p>
        </w:tc>
        <w:tc>
          <w:tcPr>
            <w:tcW w:w="473" w:type="pct"/>
            <w:shd w:val="clear" w:color="auto" w:fill="FFFFFF" w:themeFill="background1"/>
            <w:noWrap/>
            <w:vAlign w:val="center"/>
          </w:tcPr>
          <w:p w:rsidR="005D4D1E" w:rsidRPr="005D4D1E" w:rsidRDefault="005D4D1E" w:rsidP="00AE79F8">
            <w:pPr>
              <w:pStyle w:val="TableParagraph"/>
              <w:spacing w:before="22"/>
              <w:ind w:left="107" w:right="185"/>
              <w:jc w:val="center"/>
              <w:rPr>
                <w:bCs/>
                <w:color w:val="000000" w:themeColor="text1"/>
              </w:rPr>
            </w:pPr>
          </w:p>
        </w:tc>
        <w:tc>
          <w:tcPr>
            <w:tcW w:w="3324" w:type="pct"/>
            <w:shd w:val="clear" w:color="auto" w:fill="FFFFFF" w:themeFill="background1"/>
            <w:noWrap/>
            <w:vAlign w:val="center"/>
          </w:tcPr>
          <w:p w:rsidR="005D4D1E" w:rsidRPr="00393FC0" w:rsidRDefault="005D4D1E" w:rsidP="00AE79F8">
            <w:pPr>
              <w:pStyle w:val="TableParagraph"/>
              <w:spacing w:before="22"/>
              <w:ind w:right="185"/>
              <w:jc w:val="both"/>
              <w:rPr>
                <w:bCs/>
                <w:color w:val="000000" w:themeColor="text1"/>
              </w:rPr>
            </w:pPr>
            <w:r w:rsidRPr="00393FC0">
              <w:rPr>
                <w:bCs/>
                <w:color w:val="000000" w:themeColor="text1"/>
              </w:rPr>
              <w:t>Total cost: 08.00M</w:t>
            </w:r>
          </w:p>
        </w:tc>
      </w:tr>
    </w:tbl>
    <w:p w:rsidR="005D4D1E" w:rsidRDefault="005D4D1E" w:rsidP="005D4D1E">
      <w:pPr>
        <w:pStyle w:val="BodyText"/>
        <w:rPr>
          <w:b/>
          <w:color w:val="000000" w:themeColor="text1"/>
          <w:sz w:val="20"/>
          <w:szCs w:val="22"/>
        </w:rPr>
      </w:pPr>
    </w:p>
    <w:p w:rsidR="005D4D1E" w:rsidRPr="000E640E" w:rsidRDefault="00FC742F" w:rsidP="00FC742F">
      <w:pPr>
        <w:pStyle w:val="Caption"/>
        <w:keepNext/>
        <w:rPr>
          <w:b w:val="0"/>
          <w:color w:val="000000" w:themeColor="text1"/>
        </w:rPr>
      </w:pPr>
      <w:r w:rsidRPr="000E640E">
        <w:rPr>
          <w:b w:val="0"/>
          <w:color w:val="000000" w:themeColor="text1"/>
        </w:rPr>
        <w:t>Note:</w:t>
      </w:r>
    </w:p>
    <w:p w:rsidR="005D4D1E" w:rsidRPr="000E640E" w:rsidRDefault="005D4D1E" w:rsidP="00FC742F">
      <w:pPr>
        <w:pStyle w:val="BodyText"/>
        <w:numPr>
          <w:ilvl w:val="0"/>
          <w:numId w:val="28"/>
        </w:numPr>
        <w:rPr>
          <w:color w:val="000000" w:themeColor="text1"/>
          <w:sz w:val="18"/>
          <w:szCs w:val="18"/>
        </w:rPr>
      </w:pPr>
      <w:r w:rsidRPr="000E640E">
        <w:rPr>
          <w:color w:val="000000" w:themeColor="text1"/>
          <w:sz w:val="18"/>
          <w:szCs w:val="18"/>
        </w:rPr>
        <w:t>Quoted hardware must be compatible with lab power supplies and other equipment as per requirement.</w:t>
      </w:r>
    </w:p>
    <w:p w:rsidR="005D4D1E" w:rsidRPr="000E640E" w:rsidRDefault="005D4D1E" w:rsidP="00FC742F">
      <w:pPr>
        <w:pStyle w:val="BodyText"/>
        <w:numPr>
          <w:ilvl w:val="0"/>
          <w:numId w:val="28"/>
        </w:numPr>
        <w:rPr>
          <w:color w:val="000000" w:themeColor="text1"/>
          <w:sz w:val="18"/>
          <w:szCs w:val="18"/>
        </w:rPr>
      </w:pPr>
      <w:r w:rsidRPr="000E640E">
        <w:rPr>
          <w:color w:val="000000" w:themeColor="text1"/>
          <w:sz w:val="18"/>
          <w:szCs w:val="18"/>
        </w:rPr>
        <w:t>Equipment shall be delivered with all necessary supplies and accessories required for installations and start-up.</w:t>
      </w:r>
    </w:p>
    <w:p w:rsidR="005D4D1E" w:rsidRPr="000E640E" w:rsidRDefault="005D4D1E" w:rsidP="00FC742F">
      <w:pPr>
        <w:pStyle w:val="BodyText"/>
        <w:numPr>
          <w:ilvl w:val="0"/>
          <w:numId w:val="28"/>
        </w:numPr>
        <w:rPr>
          <w:color w:val="000000" w:themeColor="text1"/>
          <w:sz w:val="18"/>
          <w:szCs w:val="18"/>
        </w:rPr>
      </w:pPr>
      <w:r w:rsidRPr="000E640E">
        <w:rPr>
          <w:color w:val="000000" w:themeColor="text1"/>
          <w:sz w:val="18"/>
          <w:szCs w:val="18"/>
        </w:rPr>
        <w:t>The vendor shall demonstrate and document upon installation that the system meats all performance specifications.</w:t>
      </w:r>
    </w:p>
    <w:p w:rsidR="003C3280" w:rsidRDefault="005D4D1E" w:rsidP="003C3280">
      <w:pPr>
        <w:pStyle w:val="BodyText"/>
        <w:numPr>
          <w:ilvl w:val="0"/>
          <w:numId w:val="28"/>
        </w:numPr>
        <w:rPr>
          <w:color w:val="000000" w:themeColor="text1"/>
          <w:sz w:val="18"/>
          <w:szCs w:val="18"/>
        </w:rPr>
      </w:pPr>
      <w:r w:rsidRPr="000E640E">
        <w:rPr>
          <w:color w:val="000000" w:themeColor="text1"/>
          <w:sz w:val="18"/>
          <w:szCs w:val="18"/>
        </w:rPr>
        <w:t>Comprehensive documentation including Safety/Installation Guidelines and Operation/Experiment Manuals should accompany the product, both in Hard and Soft/CD/eBook formats for all items.</w:t>
      </w: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Default="003C3280" w:rsidP="003C3280">
      <w:pPr>
        <w:pStyle w:val="BodyText"/>
        <w:rPr>
          <w:color w:val="000000" w:themeColor="text1"/>
          <w:sz w:val="18"/>
          <w:szCs w:val="18"/>
        </w:rPr>
      </w:pPr>
    </w:p>
    <w:p w:rsidR="003C3280" w:rsidRPr="00BA0A4B" w:rsidRDefault="003C3280" w:rsidP="003C3280">
      <w:pPr>
        <w:pStyle w:val="BodyText"/>
        <w:jc w:val="center"/>
        <w:rPr>
          <w:color w:val="000000" w:themeColor="text1"/>
          <w:sz w:val="22"/>
          <w:szCs w:val="22"/>
        </w:rPr>
      </w:pPr>
      <w:bookmarkStart w:id="1" w:name="_GoBack"/>
      <w:bookmarkEnd w:id="1"/>
      <w:r w:rsidRPr="00BA0A4B">
        <w:rPr>
          <w:color w:val="000000" w:themeColor="text1"/>
          <w:sz w:val="22"/>
          <w:szCs w:val="22"/>
        </w:rPr>
        <w:t>GENERAL TERMS AND CONDITIONS</w:t>
      </w:r>
    </w:p>
    <w:p w:rsidR="003C3280" w:rsidRPr="00BA0A4B" w:rsidRDefault="003C3280" w:rsidP="003C3280">
      <w:pPr>
        <w:pStyle w:val="ListParagraph"/>
        <w:numPr>
          <w:ilvl w:val="0"/>
          <w:numId w:val="32"/>
        </w:numPr>
        <w:tabs>
          <w:tab w:val="left" w:pos="669"/>
        </w:tabs>
        <w:spacing w:before="122" w:line="276" w:lineRule="auto"/>
        <w:ind w:right="522"/>
        <w:contextualSpacing w:val="0"/>
        <w:jc w:val="both"/>
        <w:rPr>
          <w:color w:val="000000" w:themeColor="text1"/>
        </w:rPr>
      </w:pPr>
      <w:r w:rsidRPr="00BA0A4B">
        <w:rPr>
          <w:color w:val="000000" w:themeColor="text1"/>
        </w:rPr>
        <w:lastRenderedPageBreak/>
        <w:t xml:space="preserve">Only the sole &amp; certified Dealers/Distributors of the </w:t>
      </w:r>
      <w:r>
        <w:rPr>
          <w:color w:val="000000" w:themeColor="text1"/>
        </w:rPr>
        <w:t>Manufactures (from the countries of manufacturing as mentioned in each tender document) are</w:t>
      </w:r>
      <w:r w:rsidRPr="00BA0A4B">
        <w:rPr>
          <w:color w:val="000000" w:themeColor="text1"/>
        </w:rPr>
        <w:t xml:space="preserve"> eligible. Eligible Bidder/</w:t>
      </w:r>
      <w:proofErr w:type="spellStart"/>
      <w:r w:rsidRPr="00BA0A4B">
        <w:rPr>
          <w:color w:val="000000" w:themeColor="text1"/>
        </w:rPr>
        <w:t>Tenderer</w:t>
      </w:r>
      <w:proofErr w:type="spellEnd"/>
      <w:r w:rsidRPr="00BA0A4B">
        <w:rPr>
          <w:color w:val="000000" w:themeColor="text1"/>
        </w:rPr>
        <w:t xml:space="preserve"> is a Bidder/</w:t>
      </w:r>
      <w:proofErr w:type="spellStart"/>
      <w:r w:rsidRPr="00BA0A4B">
        <w:rPr>
          <w:color w:val="000000" w:themeColor="text1"/>
        </w:rPr>
        <w:t>Tenderer</w:t>
      </w:r>
      <w:proofErr w:type="spellEnd"/>
      <w:r w:rsidRPr="00BA0A4B">
        <w:rPr>
          <w:color w:val="000000" w:themeColor="text1"/>
        </w:rPr>
        <w:t xml:space="preserve"> who has authorization of the Principal/Manufacturer</w:t>
      </w:r>
      <w:r>
        <w:rPr>
          <w:color w:val="000000" w:themeColor="text1"/>
        </w:rPr>
        <w:t>/Dealer necessarily accompanied with PEC registered list of Engineer having training conducted from the Manufacturer</w:t>
      </w:r>
      <w:r w:rsidRPr="00BA0A4B">
        <w:rPr>
          <w:color w:val="000000" w:themeColor="text1"/>
        </w:rPr>
        <w:t>. Failure to provide such certificate in the Technical Proposal will make a Bidder/</w:t>
      </w:r>
      <w:proofErr w:type="spellStart"/>
      <w:r w:rsidRPr="00BA0A4B">
        <w:rPr>
          <w:color w:val="000000" w:themeColor="text1"/>
        </w:rPr>
        <w:t>Tenderer</w:t>
      </w:r>
      <w:proofErr w:type="spellEnd"/>
      <w:r w:rsidRPr="00BA0A4B">
        <w:rPr>
          <w:color w:val="000000" w:themeColor="text1"/>
        </w:rPr>
        <w:t xml:space="preserve"> liable to be rejected.</w:t>
      </w:r>
    </w:p>
    <w:p w:rsidR="003C3280" w:rsidRPr="00BA0A4B" w:rsidRDefault="003C3280" w:rsidP="003C3280">
      <w:pPr>
        <w:pStyle w:val="ListParagraph"/>
        <w:numPr>
          <w:ilvl w:val="0"/>
          <w:numId w:val="32"/>
        </w:numPr>
        <w:tabs>
          <w:tab w:val="left" w:pos="669"/>
        </w:tabs>
        <w:spacing w:before="122" w:line="276" w:lineRule="auto"/>
        <w:ind w:right="522" w:hanging="360"/>
        <w:contextualSpacing w:val="0"/>
        <w:jc w:val="both"/>
        <w:rPr>
          <w:color w:val="000000" w:themeColor="text1"/>
        </w:rPr>
      </w:pPr>
      <w:r w:rsidRPr="00BA0A4B">
        <w:rPr>
          <w:color w:val="000000" w:themeColor="text1"/>
        </w:rPr>
        <w:t>The Bidders shall compulsorily produce a certificate from the Manufacturer/Principal that it will continue to support the terms and conditions accepted by the Bidder and will comply with these terms and conditions in any circumstances. Failure to produce such certificate from the Manufacturer/Principal will make the Bidder liable to be rejected.</w:t>
      </w:r>
    </w:p>
    <w:p w:rsidR="007A3FB7" w:rsidRDefault="007A3FB7" w:rsidP="003C3280">
      <w:pPr>
        <w:pStyle w:val="ListParagraph"/>
        <w:numPr>
          <w:ilvl w:val="0"/>
          <w:numId w:val="32"/>
        </w:numPr>
        <w:tabs>
          <w:tab w:val="left" w:pos="669"/>
        </w:tabs>
        <w:spacing w:before="122" w:line="276" w:lineRule="auto"/>
        <w:ind w:right="522" w:hanging="360"/>
        <w:contextualSpacing w:val="0"/>
        <w:jc w:val="both"/>
        <w:rPr>
          <w:color w:val="000000" w:themeColor="text1"/>
        </w:rPr>
      </w:pPr>
      <w:r w:rsidRPr="007A3FB7">
        <w:rPr>
          <w:color w:val="000000" w:themeColor="text1"/>
        </w:rPr>
        <w:t>Prices should be quoted separately both on C&amp;F &amp; FOR basis</w:t>
      </w:r>
      <w:r>
        <w:rPr>
          <w:color w:val="000000" w:themeColor="text1"/>
        </w:rPr>
        <w:t>.</w:t>
      </w:r>
    </w:p>
    <w:p w:rsidR="003C3280" w:rsidRPr="00BA0A4B" w:rsidRDefault="003C3280" w:rsidP="003C3280">
      <w:pPr>
        <w:pStyle w:val="ListParagraph"/>
        <w:numPr>
          <w:ilvl w:val="0"/>
          <w:numId w:val="32"/>
        </w:numPr>
        <w:tabs>
          <w:tab w:val="left" w:pos="669"/>
        </w:tabs>
        <w:spacing w:before="122" w:line="276" w:lineRule="auto"/>
        <w:ind w:right="522" w:hanging="360"/>
        <w:contextualSpacing w:val="0"/>
        <w:jc w:val="both"/>
        <w:rPr>
          <w:color w:val="000000" w:themeColor="text1"/>
        </w:rPr>
      </w:pPr>
      <w:r w:rsidRPr="00BA0A4B">
        <w:rPr>
          <w:color w:val="000000" w:themeColor="text1"/>
        </w:rPr>
        <w:t>The Bidder shall have at least five (05) years of work experience regarding the relevant field in Pakistan for successful delivery and commissioning of such equipment duly supported by the relevant documents in this regard.</w:t>
      </w:r>
    </w:p>
    <w:p w:rsidR="003C3280" w:rsidRPr="00BA0A4B" w:rsidRDefault="003C3280" w:rsidP="003C3280">
      <w:pPr>
        <w:pStyle w:val="ListParagraph"/>
        <w:numPr>
          <w:ilvl w:val="0"/>
          <w:numId w:val="32"/>
        </w:numPr>
        <w:tabs>
          <w:tab w:val="left" w:pos="669"/>
        </w:tabs>
        <w:spacing w:before="119" w:line="276" w:lineRule="auto"/>
        <w:ind w:right="524"/>
        <w:contextualSpacing w:val="0"/>
        <w:jc w:val="both"/>
        <w:rPr>
          <w:color w:val="000000" w:themeColor="text1"/>
        </w:rPr>
      </w:pPr>
      <w:r w:rsidRPr="00BA0A4B">
        <w:rPr>
          <w:color w:val="000000" w:themeColor="text1"/>
        </w:rPr>
        <w:t xml:space="preserve">Safe delivery and successful commissioning of the equipment at the University College of Engineering &amp; Technology, The </w:t>
      </w:r>
      <w:proofErr w:type="spellStart"/>
      <w:r w:rsidRPr="00BA0A4B">
        <w:rPr>
          <w:color w:val="000000" w:themeColor="text1"/>
        </w:rPr>
        <w:t>Islamia</w:t>
      </w:r>
      <w:proofErr w:type="spellEnd"/>
      <w:r w:rsidRPr="00BA0A4B">
        <w:rPr>
          <w:color w:val="000000" w:themeColor="text1"/>
        </w:rPr>
        <w:t xml:space="preserve"> University of Bahawalpur shall be the responsibility of the contractor. If the items supplied are not according to the required specification/make it will have to be replaced by the firms on their own cost.</w:t>
      </w:r>
    </w:p>
    <w:p w:rsidR="003C3280" w:rsidRPr="00BA0A4B" w:rsidRDefault="003C3280" w:rsidP="003C3280">
      <w:pPr>
        <w:pStyle w:val="ListParagraph"/>
        <w:numPr>
          <w:ilvl w:val="0"/>
          <w:numId w:val="32"/>
        </w:numPr>
        <w:tabs>
          <w:tab w:val="left" w:pos="669"/>
        </w:tabs>
        <w:spacing w:before="120" w:line="276" w:lineRule="auto"/>
        <w:ind w:right="523"/>
        <w:contextualSpacing w:val="0"/>
        <w:jc w:val="both"/>
        <w:rPr>
          <w:color w:val="000000" w:themeColor="text1"/>
        </w:rPr>
      </w:pPr>
      <w:r w:rsidRPr="00BA0A4B">
        <w:rPr>
          <w:color w:val="000000" w:themeColor="text1"/>
        </w:rPr>
        <w:t xml:space="preserve">Payment will be made through irrevocable letter of credit, which will be opened by the </w:t>
      </w:r>
      <w:proofErr w:type="spellStart"/>
      <w:r w:rsidRPr="00BA0A4B">
        <w:rPr>
          <w:color w:val="000000" w:themeColor="text1"/>
        </w:rPr>
        <w:t>Islamia</w:t>
      </w:r>
      <w:proofErr w:type="spellEnd"/>
      <w:r w:rsidRPr="00BA0A4B">
        <w:rPr>
          <w:color w:val="000000" w:themeColor="text1"/>
        </w:rPr>
        <w:t xml:space="preserve"> University of Bahawalpur, with the terms that 80% payment against the shipping documents at sight after completion of </w:t>
      </w:r>
      <w:proofErr w:type="spellStart"/>
      <w:r w:rsidRPr="00BA0A4B">
        <w:rPr>
          <w:color w:val="000000" w:themeColor="text1"/>
        </w:rPr>
        <w:t>codal</w:t>
      </w:r>
      <w:proofErr w:type="spellEnd"/>
      <w:r w:rsidRPr="00BA0A4B">
        <w:rPr>
          <w:color w:val="000000" w:themeColor="text1"/>
        </w:rPr>
        <w:t xml:space="preserve"> formalities and rest of 20 % payment will be released after successful commission and testing of the equipment at IUB site. The successful bidder will be responsible for all kinds of charges (customs clearance, freight, insurance, loading, unloading etc.) and any other expenditure regarding extension or amendment of L/C etc. till the successful delivery of items at IUB site.</w:t>
      </w:r>
    </w:p>
    <w:p w:rsidR="003C3280" w:rsidRPr="00BA0A4B" w:rsidRDefault="003C3280" w:rsidP="003C3280">
      <w:pPr>
        <w:pStyle w:val="ListParagraph"/>
        <w:numPr>
          <w:ilvl w:val="0"/>
          <w:numId w:val="32"/>
        </w:numPr>
        <w:tabs>
          <w:tab w:val="left" w:pos="669"/>
        </w:tabs>
        <w:spacing w:before="123"/>
        <w:contextualSpacing w:val="0"/>
        <w:rPr>
          <w:color w:val="000000" w:themeColor="text1"/>
        </w:rPr>
      </w:pPr>
      <w:r w:rsidRPr="00BA0A4B">
        <w:rPr>
          <w:color w:val="000000" w:themeColor="text1"/>
        </w:rPr>
        <w:t>Agreement on stamp paper @ 0.25 percent of total cost should be submitted by the firm.</w:t>
      </w:r>
    </w:p>
    <w:p w:rsidR="003C3280" w:rsidRPr="00BA0A4B" w:rsidRDefault="003C3280" w:rsidP="003C3280">
      <w:pPr>
        <w:pStyle w:val="ListParagraph"/>
        <w:numPr>
          <w:ilvl w:val="0"/>
          <w:numId w:val="32"/>
        </w:numPr>
        <w:tabs>
          <w:tab w:val="left" w:pos="669"/>
        </w:tabs>
        <w:spacing w:before="160" w:line="276" w:lineRule="auto"/>
        <w:ind w:right="528"/>
        <w:contextualSpacing w:val="0"/>
        <w:jc w:val="both"/>
        <w:rPr>
          <w:color w:val="000000" w:themeColor="text1"/>
        </w:rPr>
      </w:pPr>
      <w:r w:rsidRPr="00BA0A4B">
        <w:rPr>
          <w:color w:val="000000" w:themeColor="text1"/>
        </w:rPr>
        <w:t>If the acceptance letter of a tender issued during the validity period of the tender is not accepted by the Bidder or the Bidder remains unable to comply with the supply order, the bid security shall be forfeited. Furthermore, the bid security shall be forfeited in the following cases.</w:t>
      </w:r>
    </w:p>
    <w:p w:rsidR="003C3280" w:rsidRPr="00BA0A4B" w:rsidRDefault="003C3280" w:rsidP="003C3280">
      <w:pPr>
        <w:pStyle w:val="ListParagraph"/>
        <w:numPr>
          <w:ilvl w:val="1"/>
          <w:numId w:val="33"/>
        </w:numPr>
        <w:tabs>
          <w:tab w:val="left" w:pos="1029"/>
        </w:tabs>
        <w:spacing w:before="119"/>
        <w:contextualSpacing w:val="0"/>
        <w:rPr>
          <w:color w:val="000000" w:themeColor="text1"/>
        </w:rPr>
      </w:pPr>
      <w:r w:rsidRPr="00BA0A4B">
        <w:rPr>
          <w:color w:val="000000" w:themeColor="text1"/>
        </w:rPr>
        <w:t>In case the offer is withdrawn, amended or revised during the validity period of the tender.</w:t>
      </w:r>
    </w:p>
    <w:p w:rsidR="003C3280" w:rsidRPr="00BA0A4B" w:rsidRDefault="003C3280" w:rsidP="003C3280">
      <w:pPr>
        <w:pStyle w:val="ListParagraph"/>
        <w:numPr>
          <w:ilvl w:val="1"/>
          <w:numId w:val="33"/>
        </w:numPr>
        <w:tabs>
          <w:tab w:val="left" w:pos="1029"/>
        </w:tabs>
        <w:spacing w:before="163" w:line="276" w:lineRule="auto"/>
        <w:ind w:right="527"/>
        <w:contextualSpacing w:val="0"/>
        <w:jc w:val="both"/>
        <w:rPr>
          <w:color w:val="000000" w:themeColor="text1"/>
        </w:rPr>
      </w:pPr>
      <w:r w:rsidRPr="00BA0A4B">
        <w:rPr>
          <w:color w:val="000000" w:themeColor="text1"/>
        </w:rPr>
        <w:t>In case the Bidder fails to execute the order strictly in accordance with the terms and conditions laid down in the order.</w:t>
      </w:r>
    </w:p>
    <w:p w:rsidR="003C3280" w:rsidRPr="00BA0A4B" w:rsidRDefault="003C3280" w:rsidP="003C3280">
      <w:pPr>
        <w:pStyle w:val="ListParagraph"/>
        <w:numPr>
          <w:ilvl w:val="0"/>
          <w:numId w:val="32"/>
        </w:numPr>
        <w:tabs>
          <w:tab w:val="left" w:pos="669"/>
        </w:tabs>
        <w:spacing w:before="119" w:line="276" w:lineRule="auto"/>
        <w:ind w:right="526"/>
        <w:contextualSpacing w:val="0"/>
        <w:jc w:val="both"/>
        <w:rPr>
          <w:color w:val="000000" w:themeColor="text1"/>
        </w:rPr>
      </w:pPr>
      <w:r w:rsidRPr="00BA0A4B">
        <w:rPr>
          <w:color w:val="000000" w:themeColor="text1"/>
        </w:rPr>
        <w:t xml:space="preserve">The successful </w:t>
      </w:r>
      <w:proofErr w:type="spellStart"/>
      <w:r w:rsidRPr="00BA0A4B">
        <w:rPr>
          <w:color w:val="000000" w:themeColor="text1"/>
        </w:rPr>
        <w:t>Tenderer</w:t>
      </w:r>
      <w:proofErr w:type="spellEnd"/>
      <w:r w:rsidRPr="00BA0A4B">
        <w:rPr>
          <w:color w:val="000000" w:themeColor="text1"/>
        </w:rPr>
        <w:t>/the Contractor against each Item(s) shall furnish a Performance Security as under:</w:t>
      </w:r>
    </w:p>
    <w:p w:rsidR="003C3280" w:rsidRPr="00BA0A4B" w:rsidRDefault="003C3280" w:rsidP="003C3280">
      <w:pPr>
        <w:pStyle w:val="ListParagraph"/>
        <w:numPr>
          <w:ilvl w:val="0"/>
          <w:numId w:val="34"/>
        </w:numPr>
        <w:tabs>
          <w:tab w:val="left" w:pos="1029"/>
        </w:tabs>
        <w:spacing w:before="121" w:line="276" w:lineRule="auto"/>
        <w:ind w:right="524"/>
        <w:contextualSpacing w:val="0"/>
        <w:jc w:val="both"/>
        <w:rPr>
          <w:color w:val="000000" w:themeColor="text1"/>
        </w:rPr>
      </w:pPr>
      <w:r w:rsidRPr="00BA0A4B">
        <w:rPr>
          <w:color w:val="000000" w:themeColor="text1"/>
        </w:rPr>
        <w:t xml:space="preserve">Within twenty (20) days of the receipt of the Acceptance Letter from the Purchaser, in the form of Bank Guarantee from the Principal / Demand Draft / Pay Order / Call Deposit Receipt, in the name of the Treasurer, The </w:t>
      </w:r>
      <w:proofErr w:type="spellStart"/>
      <w:r w:rsidRPr="00BA0A4B">
        <w:rPr>
          <w:color w:val="000000" w:themeColor="text1"/>
        </w:rPr>
        <w:t>Islamia</w:t>
      </w:r>
      <w:proofErr w:type="spellEnd"/>
      <w:r w:rsidRPr="00BA0A4B">
        <w:rPr>
          <w:color w:val="000000" w:themeColor="text1"/>
        </w:rPr>
        <w:t xml:space="preserve"> University of Bahawalpur, issued by a Scheduled Bank operating in Pakistan, for a sum equivalent to 10% of the contract value denominated in Pak Rupees.</w:t>
      </w:r>
    </w:p>
    <w:p w:rsidR="003C3280" w:rsidRPr="00BA0A4B" w:rsidRDefault="003C3280" w:rsidP="003C3280">
      <w:pPr>
        <w:pStyle w:val="ListParagraph"/>
        <w:numPr>
          <w:ilvl w:val="0"/>
          <w:numId w:val="34"/>
        </w:numPr>
        <w:tabs>
          <w:tab w:val="left" w:pos="1029"/>
        </w:tabs>
        <w:spacing w:line="276" w:lineRule="auto"/>
        <w:ind w:right="523"/>
        <w:contextualSpacing w:val="0"/>
        <w:jc w:val="both"/>
        <w:rPr>
          <w:color w:val="000000" w:themeColor="text1"/>
        </w:rPr>
      </w:pPr>
      <w:r w:rsidRPr="00BA0A4B">
        <w:rPr>
          <w:color w:val="000000" w:themeColor="text1"/>
        </w:rPr>
        <w:t>The Performance Security shall be confiscated, on occurrence of any / all of the following conditions and it will be retained for the initial period of warranty (03Years): -</w:t>
      </w:r>
    </w:p>
    <w:p w:rsidR="003C3280" w:rsidRPr="00BA0A4B" w:rsidRDefault="003C3280" w:rsidP="003C3280">
      <w:pPr>
        <w:pStyle w:val="ListParagraph"/>
        <w:numPr>
          <w:ilvl w:val="2"/>
          <w:numId w:val="31"/>
        </w:numPr>
        <w:tabs>
          <w:tab w:val="left" w:pos="1748"/>
          <w:tab w:val="left" w:pos="1749"/>
        </w:tabs>
        <w:spacing w:line="275" w:lineRule="exact"/>
        <w:contextualSpacing w:val="0"/>
        <w:jc w:val="left"/>
        <w:rPr>
          <w:color w:val="000000" w:themeColor="text1"/>
        </w:rPr>
      </w:pPr>
      <w:r w:rsidRPr="00BA0A4B">
        <w:rPr>
          <w:color w:val="000000" w:themeColor="text1"/>
        </w:rPr>
        <w:t>If the Contractor commits a default under the Contract;</w:t>
      </w:r>
    </w:p>
    <w:p w:rsidR="003C3280" w:rsidRPr="00BA0A4B" w:rsidRDefault="003C3280" w:rsidP="003C3280">
      <w:pPr>
        <w:pStyle w:val="ListParagraph"/>
        <w:numPr>
          <w:ilvl w:val="2"/>
          <w:numId w:val="31"/>
        </w:numPr>
        <w:tabs>
          <w:tab w:val="left" w:pos="1748"/>
          <w:tab w:val="left" w:pos="1749"/>
        </w:tabs>
        <w:spacing w:before="43"/>
        <w:contextualSpacing w:val="0"/>
        <w:jc w:val="left"/>
        <w:rPr>
          <w:color w:val="000000" w:themeColor="text1"/>
        </w:rPr>
      </w:pPr>
      <w:r w:rsidRPr="00BA0A4B">
        <w:rPr>
          <w:color w:val="000000" w:themeColor="text1"/>
        </w:rPr>
        <w:t>If the Contractor fails to fulfill the obligations under the Contract;</w:t>
      </w:r>
    </w:p>
    <w:p w:rsidR="003C3280" w:rsidRPr="00BA0A4B" w:rsidRDefault="003C3280" w:rsidP="003C3280">
      <w:pPr>
        <w:pStyle w:val="ListParagraph"/>
        <w:numPr>
          <w:ilvl w:val="2"/>
          <w:numId w:val="31"/>
        </w:numPr>
        <w:tabs>
          <w:tab w:val="left" w:pos="1748"/>
          <w:tab w:val="left" w:pos="1749"/>
        </w:tabs>
        <w:spacing w:before="41"/>
        <w:contextualSpacing w:val="0"/>
        <w:jc w:val="left"/>
        <w:rPr>
          <w:color w:val="000000" w:themeColor="text1"/>
        </w:rPr>
      </w:pPr>
      <w:r w:rsidRPr="00BA0A4B">
        <w:rPr>
          <w:color w:val="000000" w:themeColor="text1"/>
        </w:rPr>
        <w:t>If the Contractor violates any of the terms and conditions of the Contract.</w:t>
      </w:r>
    </w:p>
    <w:p w:rsidR="007A3FB7" w:rsidRPr="007A3FB7" w:rsidRDefault="003C3280" w:rsidP="007A3FB7">
      <w:pPr>
        <w:pStyle w:val="ListParagraph"/>
        <w:numPr>
          <w:ilvl w:val="2"/>
          <w:numId w:val="31"/>
        </w:numPr>
        <w:tabs>
          <w:tab w:val="left" w:pos="1748"/>
          <w:tab w:val="left" w:pos="1749"/>
        </w:tabs>
        <w:spacing w:before="41" w:line="276" w:lineRule="auto"/>
        <w:ind w:right="531"/>
        <w:contextualSpacing w:val="0"/>
        <w:jc w:val="left"/>
        <w:rPr>
          <w:color w:val="000000" w:themeColor="text1"/>
        </w:rPr>
      </w:pPr>
      <w:r w:rsidRPr="00BA0A4B">
        <w:rPr>
          <w:color w:val="000000" w:themeColor="text1"/>
        </w:rPr>
        <w:t>If the Contractor remains unable to comply with the terms and conditions of the contract as mentioned in the Tender Document.</w:t>
      </w:r>
    </w:p>
    <w:p w:rsidR="003C3280" w:rsidRPr="00BA0A4B" w:rsidRDefault="003C3280" w:rsidP="003C3280">
      <w:pPr>
        <w:pStyle w:val="ListParagraph"/>
        <w:numPr>
          <w:ilvl w:val="0"/>
          <w:numId w:val="32"/>
        </w:numPr>
        <w:tabs>
          <w:tab w:val="left" w:pos="669"/>
        </w:tabs>
        <w:spacing w:before="60"/>
        <w:contextualSpacing w:val="0"/>
        <w:rPr>
          <w:color w:val="000000" w:themeColor="text1"/>
        </w:rPr>
      </w:pPr>
      <w:r w:rsidRPr="00BA0A4B">
        <w:rPr>
          <w:color w:val="000000" w:themeColor="text1"/>
        </w:rPr>
        <w:t>Technical Proposal shall compulsorily comprise the following, without quoting the price:</w:t>
      </w:r>
    </w:p>
    <w:p w:rsidR="003C3280" w:rsidRPr="00BA0A4B" w:rsidRDefault="003C3280" w:rsidP="003C3280">
      <w:pPr>
        <w:pStyle w:val="ListParagraph"/>
        <w:numPr>
          <w:ilvl w:val="0"/>
          <w:numId w:val="35"/>
        </w:numPr>
        <w:tabs>
          <w:tab w:val="left" w:pos="1029"/>
        </w:tabs>
        <w:spacing w:before="163"/>
        <w:contextualSpacing w:val="0"/>
        <w:rPr>
          <w:color w:val="000000" w:themeColor="text1"/>
        </w:rPr>
      </w:pPr>
      <w:r w:rsidRPr="00BA0A4B">
        <w:rPr>
          <w:color w:val="000000" w:themeColor="text1"/>
        </w:rPr>
        <w:t>Technical Proposal Form.</w:t>
      </w:r>
    </w:p>
    <w:p w:rsidR="003C3280" w:rsidRPr="00BA0A4B" w:rsidRDefault="003C3280" w:rsidP="003C3280">
      <w:pPr>
        <w:pStyle w:val="ListParagraph"/>
        <w:numPr>
          <w:ilvl w:val="0"/>
          <w:numId w:val="35"/>
        </w:numPr>
        <w:tabs>
          <w:tab w:val="left" w:pos="1029"/>
        </w:tabs>
        <w:spacing w:before="41"/>
        <w:contextualSpacing w:val="0"/>
        <w:rPr>
          <w:color w:val="000000" w:themeColor="text1"/>
        </w:rPr>
      </w:pPr>
      <w:r w:rsidRPr="00BA0A4B">
        <w:rPr>
          <w:color w:val="000000" w:themeColor="text1"/>
        </w:rPr>
        <w:lastRenderedPageBreak/>
        <w:t>02% Bid Security of the estimated cost as mentioned in the Tender.</w:t>
      </w:r>
    </w:p>
    <w:p w:rsidR="003C3280" w:rsidRPr="00BA0A4B" w:rsidRDefault="003C3280" w:rsidP="003C3280">
      <w:pPr>
        <w:pStyle w:val="ListParagraph"/>
        <w:numPr>
          <w:ilvl w:val="0"/>
          <w:numId w:val="35"/>
        </w:numPr>
        <w:tabs>
          <w:tab w:val="left" w:pos="1029"/>
        </w:tabs>
        <w:spacing w:before="41"/>
        <w:contextualSpacing w:val="0"/>
        <w:rPr>
          <w:color w:val="000000" w:themeColor="text1"/>
        </w:rPr>
      </w:pPr>
      <w:r w:rsidRPr="00BA0A4B">
        <w:rPr>
          <w:color w:val="000000" w:themeColor="text1"/>
        </w:rPr>
        <w:t>Covering letter duly signed and stamped by authorized representative.</w:t>
      </w:r>
    </w:p>
    <w:p w:rsidR="003C3280" w:rsidRPr="00BA0A4B" w:rsidRDefault="003C3280" w:rsidP="003C3280">
      <w:pPr>
        <w:pStyle w:val="Heading1"/>
        <w:numPr>
          <w:ilvl w:val="0"/>
          <w:numId w:val="35"/>
        </w:numPr>
        <w:tabs>
          <w:tab w:val="left" w:pos="1029"/>
        </w:tabs>
        <w:spacing w:before="120" w:line="276" w:lineRule="auto"/>
        <w:ind w:right="530"/>
        <w:jc w:val="both"/>
        <w:rPr>
          <w:b w:val="0"/>
          <w:bCs w:val="0"/>
          <w:color w:val="000000" w:themeColor="text1"/>
        </w:rPr>
      </w:pPr>
      <w:proofErr w:type="gramStart"/>
      <w:r w:rsidRPr="00BA0A4B">
        <w:rPr>
          <w:b w:val="0"/>
          <w:bCs w:val="0"/>
          <w:color w:val="000000" w:themeColor="text1"/>
          <w:sz w:val="22"/>
          <w:szCs w:val="22"/>
        </w:rPr>
        <w:t>Authorized Certificate / document from the Principal / Manufacturer.</w:t>
      </w:r>
      <w:proofErr w:type="gramEnd"/>
      <w:r w:rsidRPr="00BA0A4B">
        <w:rPr>
          <w:b w:val="0"/>
          <w:bCs w:val="0"/>
          <w:color w:val="000000" w:themeColor="text1"/>
          <w:sz w:val="22"/>
          <w:szCs w:val="22"/>
        </w:rPr>
        <w:t xml:space="preserve"> Failure to provide such certificate will make the Bidder liable to be rejected.</w:t>
      </w:r>
    </w:p>
    <w:p w:rsidR="003C3280" w:rsidRPr="007A3FB7" w:rsidRDefault="003C3280" w:rsidP="003C3280">
      <w:pPr>
        <w:pStyle w:val="Heading1"/>
        <w:numPr>
          <w:ilvl w:val="0"/>
          <w:numId w:val="35"/>
        </w:numPr>
        <w:tabs>
          <w:tab w:val="left" w:pos="1029"/>
        </w:tabs>
        <w:spacing w:before="120" w:line="276" w:lineRule="auto"/>
        <w:ind w:right="530"/>
        <w:jc w:val="both"/>
        <w:rPr>
          <w:b w:val="0"/>
          <w:bCs w:val="0"/>
          <w:color w:val="000000" w:themeColor="text1"/>
          <w:sz w:val="22"/>
          <w:szCs w:val="22"/>
        </w:rPr>
      </w:pPr>
      <w:r w:rsidRPr="007A3FB7">
        <w:rPr>
          <w:b w:val="0"/>
          <w:bCs w:val="0"/>
          <w:color w:val="000000" w:themeColor="text1"/>
          <w:sz w:val="22"/>
          <w:szCs w:val="22"/>
        </w:rPr>
        <w:t>The Bidders shall compulsorily produce a certificate from the Manufacturer/Principal that it will continue to support the terms and conditions accepted by the Bidder and will comply with these terms and conditions in any circumstances. Failure to produce such certificate from the Manufacturer/Principal will make the Bidder liable to be rejected.</w:t>
      </w:r>
    </w:p>
    <w:p w:rsidR="003C3280" w:rsidRPr="00BA0A4B" w:rsidRDefault="003C3280" w:rsidP="003C3280">
      <w:pPr>
        <w:pStyle w:val="ListParagraph"/>
        <w:numPr>
          <w:ilvl w:val="0"/>
          <w:numId w:val="35"/>
        </w:numPr>
        <w:tabs>
          <w:tab w:val="left" w:pos="1029"/>
        </w:tabs>
        <w:spacing w:before="115" w:line="276" w:lineRule="auto"/>
        <w:ind w:right="523"/>
        <w:contextualSpacing w:val="0"/>
        <w:jc w:val="both"/>
        <w:rPr>
          <w:color w:val="000000" w:themeColor="text1"/>
        </w:rPr>
      </w:pPr>
      <w:r w:rsidRPr="00BA0A4B">
        <w:rPr>
          <w:color w:val="000000" w:themeColor="text1"/>
        </w:rPr>
        <w:t>The Bidder shall attach the relevant evidence of having at least five (05) years of work experience regarding the relevant field in Pakistan for successful delivery and commissioning of such equipment duly supported by the relevant documents in this regard.</w:t>
      </w:r>
    </w:p>
    <w:p w:rsidR="003C3280" w:rsidRPr="00BA0A4B" w:rsidRDefault="003C3280" w:rsidP="003C3280">
      <w:pPr>
        <w:pStyle w:val="ListParagraph"/>
        <w:numPr>
          <w:ilvl w:val="0"/>
          <w:numId w:val="35"/>
        </w:numPr>
        <w:tabs>
          <w:tab w:val="left" w:pos="1029"/>
        </w:tabs>
        <w:spacing w:before="121"/>
        <w:contextualSpacing w:val="0"/>
        <w:rPr>
          <w:color w:val="000000" w:themeColor="text1"/>
        </w:rPr>
      </w:pPr>
      <w:r w:rsidRPr="00BA0A4B">
        <w:rPr>
          <w:color w:val="000000" w:themeColor="text1"/>
        </w:rPr>
        <w:t>Technical Brochures /Literature</w:t>
      </w:r>
    </w:p>
    <w:p w:rsidR="003C3280" w:rsidRPr="00BA0A4B" w:rsidRDefault="003C3280" w:rsidP="003C3280">
      <w:pPr>
        <w:pStyle w:val="ListParagraph"/>
        <w:numPr>
          <w:ilvl w:val="0"/>
          <w:numId w:val="35"/>
        </w:numPr>
        <w:tabs>
          <w:tab w:val="left" w:pos="1029"/>
        </w:tabs>
        <w:spacing w:before="41" w:line="278" w:lineRule="auto"/>
        <w:ind w:right="531"/>
        <w:contextualSpacing w:val="0"/>
        <w:jc w:val="both"/>
        <w:rPr>
          <w:color w:val="000000" w:themeColor="text1"/>
        </w:rPr>
      </w:pPr>
      <w:r w:rsidRPr="00BA0A4B">
        <w:rPr>
          <w:color w:val="000000" w:themeColor="text1"/>
        </w:rPr>
        <w:t>Technical proposal shall be submitted in ring binding to ensure the safety and security of all the documents submitted by the Bidder.</w:t>
      </w:r>
    </w:p>
    <w:p w:rsidR="003C3280" w:rsidRPr="00BA0A4B" w:rsidRDefault="003C3280" w:rsidP="003C3280">
      <w:pPr>
        <w:pStyle w:val="ListParagraph"/>
        <w:numPr>
          <w:ilvl w:val="0"/>
          <w:numId w:val="35"/>
        </w:numPr>
        <w:tabs>
          <w:tab w:val="left" w:pos="1029"/>
        </w:tabs>
        <w:spacing w:line="273" w:lineRule="auto"/>
        <w:ind w:right="529"/>
        <w:contextualSpacing w:val="0"/>
        <w:jc w:val="both"/>
        <w:rPr>
          <w:color w:val="000000" w:themeColor="text1"/>
        </w:rPr>
      </w:pPr>
      <w:r w:rsidRPr="00BA0A4B">
        <w:rPr>
          <w:color w:val="000000" w:themeColor="text1"/>
        </w:rPr>
        <w:t xml:space="preserve">The </w:t>
      </w:r>
      <w:proofErr w:type="spellStart"/>
      <w:r w:rsidRPr="00BA0A4B">
        <w:rPr>
          <w:color w:val="000000" w:themeColor="text1"/>
        </w:rPr>
        <w:t>Tenderer</w:t>
      </w:r>
      <w:proofErr w:type="spellEnd"/>
      <w:r w:rsidRPr="00BA0A4B">
        <w:rPr>
          <w:color w:val="000000" w:themeColor="text1"/>
        </w:rPr>
        <w:t xml:space="preserve"> shall also enclose soft copies of the Technical Proposal, including all Forms, Annexes, Schedules, Charts, Drawings, Documents, Brochures, Literature, etc., in the form of MS Word Documents, MS Excel Worksheets and Scanned images, with the hardcopies.</w:t>
      </w:r>
    </w:p>
    <w:p w:rsidR="003C3280" w:rsidRPr="00BA0A4B" w:rsidRDefault="003C3280" w:rsidP="003C3280">
      <w:pPr>
        <w:pStyle w:val="ListParagraph"/>
        <w:numPr>
          <w:ilvl w:val="0"/>
          <w:numId w:val="32"/>
        </w:numPr>
        <w:tabs>
          <w:tab w:val="left" w:pos="669"/>
        </w:tabs>
        <w:spacing w:before="115" w:line="276" w:lineRule="auto"/>
        <w:ind w:right="527"/>
        <w:contextualSpacing w:val="0"/>
        <w:jc w:val="both"/>
        <w:rPr>
          <w:color w:val="000000" w:themeColor="text1"/>
        </w:rPr>
      </w:pPr>
      <w:r w:rsidRPr="00BA0A4B">
        <w:rPr>
          <w:color w:val="000000" w:themeColor="text1"/>
        </w:rPr>
        <w:t>Where a reference is made to any specifications or national or international standard, equal or higher quality will be acceptable. In case your offer conforms to the standards other than quoted in the tender document, you are required to submit the required evidence of equivalence by the recognized forum and a copy of each of the standard.</w:t>
      </w:r>
    </w:p>
    <w:p w:rsidR="003C3280" w:rsidRPr="00BA0A4B" w:rsidRDefault="003C3280" w:rsidP="003C3280">
      <w:pPr>
        <w:pStyle w:val="ListParagraph"/>
        <w:numPr>
          <w:ilvl w:val="0"/>
          <w:numId w:val="32"/>
        </w:numPr>
        <w:tabs>
          <w:tab w:val="left" w:pos="669"/>
        </w:tabs>
        <w:spacing w:before="120"/>
        <w:contextualSpacing w:val="0"/>
        <w:rPr>
          <w:color w:val="000000" w:themeColor="text1"/>
        </w:rPr>
      </w:pPr>
      <w:r w:rsidRPr="00BA0A4B">
        <w:rPr>
          <w:color w:val="000000" w:themeColor="text1"/>
        </w:rPr>
        <w:t xml:space="preserve">Delivery period shall be 90 days from the date of opening of L/C against the order. </w:t>
      </w:r>
    </w:p>
    <w:p w:rsidR="003C3280" w:rsidRPr="00BA0A4B" w:rsidRDefault="003C3280" w:rsidP="003C3280">
      <w:pPr>
        <w:pStyle w:val="ListParagraph"/>
        <w:numPr>
          <w:ilvl w:val="0"/>
          <w:numId w:val="32"/>
        </w:numPr>
        <w:tabs>
          <w:tab w:val="left" w:pos="669"/>
        </w:tabs>
        <w:spacing w:before="161" w:line="276" w:lineRule="auto"/>
        <w:ind w:right="522"/>
        <w:contextualSpacing w:val="0"/>
        <w:jc w:val="both"/>
        <w:rPr>
          <w:color w:val="000000" w:themeColor="text1"/>
        </w:rPr>
      </w:pPr>
      <w:r w:rsidRPr="00BA0A4B">
        <w:rPr>
          <w:color w:val="000000" w:themeColor="text1"/>
        </w:rPr>
        <w:t>The Contractor shall furnish the user documentation, the operation manuals, and training manuals for each appropriate unit of the supplied items and other information pertaining to the performance of the items, in hard copy format and in soft copy format.</w:t>
      </w:r>
    </w:p>
    <w:p w:rsidR="003C3280" w:rsidRPr="00BA0A4B" w:rsidRDefault="003C3280" w:rsidP="003C3280">
      <w:pPr>
        <w:pStyle w:val="ListParagraph"/>
        <w:numPr>
          <w:ilvl w:val="0"/>
          <w:numId w:val="32"/>
        </w:numPr>
        <w:tabs>
          <w:tab w:val="left" w:pos="669"/>
        </w:tabs>
        <w:spacing w:before="121" w:line="276" w:lineRule="auto"/>
        <w:ind w:right="523"/>
        <w:contextualSpacing w:val="0"/>
        <w:jc w:val="both"/>
        <w:rPr>
          <w:color w:val="000000" w:themeColor="text1"/>
        </w:rPr>
      </w:pPr>
      <w:r w:rsidRPr="00BA0A4B">
        <w:rPr>
          <w:color w:val="000000" w:themeColor="text1"/>
        </w:rPr>
        <w:t>The bidder shall ensure the warranty, after sale service and supply of the spare parts must be guaranteed. All the supplies must be covered comprehensively for after sale &amp; service both labor and parts for the period of warranty of 03 years after the issuance of Taking-over Certificate in respect of items or any portion thereof as the case maybe.</w:t>
      </w:r>
    </w:p>
    <w:p w:rsidR="003C3280" w:rsidRPr="00BA0A4B" w:rsidRDefault="003C3280" w:rsidP="003C3280">
      <w:pPr>
        <w:pStyle w:val="ListParagraph"/>
        <w:numPr>
          <w:ilvl w:val="0"/>
          <w:numId w:val="32"/>
        </w:numPr>
        <w:tabs>
          <w:tab w:val="left" w:pos="669"/>
        </w:tabs>
        <w:spacing w:before="120" w:line="276" w:lineRule="auto"/>
        <w:ind w:right="531"/>
        <w:contextualSpacing w:val="0"/>
        <w:jc w:val="both"/>
        <w:rPr>
          <w:color w:val="000000" w:themeColor="text1"/>
        </w:rPr>
      </w:pPr>
      <w:r w:rsidRPr="00BA0A4B">
        <w:rPr>
          <w:color w:val="000000" w:themeColor="text1"/>
        </w:rPr>
        <w:t>Any clarification may be sought from the contractors and the Bidders may be asked to give the presentation of their product.</w:t>
      </w:r>
    </w:p>
    <w:p w:rsidR="003C3280" w:rsidRPr="00BA0A4B" w:rsidRDefault="003C3280" w:rsidP="003C3280">
      <w:pPr>
        <w:pStyle w:val="ListParagraph"/>
        <w:numPr>
          <w:ilvl w:val="0"/>
          <w:numId w:val="32"/>
        </w:numPr>
        <w:tabs>
          <w:tab w:val="left" w:pos="669"/>
        </w:tabs>
        <w:spacing w:before="121"/>
        <w:contextualSpacing w:val="0"/>
        <w:rPr>
          <w:color w:val="000000" w:themeColor="text1"/>
        </w:rPr>
      </w:pPr>
      <w:r w:rsidRPr="00BA0A4B">
        <w:rPr>
          <w:color w:val="000000" w:themeColor="text1"/>
        </w:rPr>
        <w:t>Warranty Requirements are asunder;</w:t>
      </w:r>
    </w:p>
    <w:p w:rsidR="003C3280" w:rsidRPr="00BA0A4B" w:rsidRDefault="003C3280" w:rsidP="003C3280">
      <w:pPr>
        <w:pStyle w:val="ListParagraph"/>
        <w:numPr>
          <w:ilvl w:val="0"/>
          <w:numId w:val="35"/>
        </w:numPr>
        <w:tabs>
          <w:tab w:val="left" w:pos="1029"/>
        </w:tabs>
        <w:spacing w:before="162" w:line="276" w:lineRule="auto"/>
        <w:ind w:right="523"/>
        <w:contextualSpacing w:val="0"/>
        <w:jc w:val="both"/>
        <w:rPr>
          <w:color w:val="000000" w:themeColor="text1"/>
        </w:rPr>
      </w:pPr>
      <w:r w:rsidRPr="00BA0A4B">
        <w:rPr>
          <w:color w:val="000000" w:themeColor="text1"/>
        </w:rPr>
        <w:t>The Contractor shall warrant to the Purchaser that the equipment supplied by the Contractor, under the Contract are genuine, brand new, non- refurbished, un-altered in any way. The component(s) of any item(s) found dead on arrival /defective shall be replaced with new item(s) or component(s) by the contractor as such and shall in no way be referred to the warranty.</w:t>
      </w:r>
    </w:p>
    <w:p w:rsidR="003C3280" w:rsidRPr="00BA0A4B" w:rsidRDefault="003C3280" w:rsidP="003C3280">
      <w:pPr>
        <w:pStyle w:val="ListParagraph"/>
        <w:numPr>
          <w:ilvl w:val="0"/>
          <w:numId w:val="35"/>
        </w:numPr>
        <w:tabs>
          <w:tab w:val="left" w:pos="1029"/>
        </w:tabs>
        <w:spacing w:line="276" w:lineRule="auto"/>
        <w:ind w:right="525"/>
        <w:contextualSpacing w:val="0"/>
        <w:jc w:val="both"/>
        <w:rPr>
          <w:color w:val="000000" w:themeColor="text1"/>
        </w:rPr>
      </w:pPr>
      <w:r w:rsidRPr="00BA0A4B">
        <w:rPr>
          <w:color w:val="000000" w:themeColor="text1"/>
        </w:rPr>
        <w:t xml:space="preserve">The Contractor shall provide Manufacturer's warranty of parts and workmanship for minimum period of three (03) years after the issuance of Taking-over Certificate in respect of the items or any portion thereof, as the case </w:t>
      </w:r>
      <w:r w:rsidRPr="00BA0A4B">
        <w:rPr>
          <w:color w:val="000000" w:themeColor="text1"/>
          <w:spacing w:val="1"/>
        </w:rPr>
        <w:t xml:space="preserve">may </w:t>
      </w:r>
      <w:r w:rsidRPr="00BA0A4B">
        <w:rPr>
          <w:color w:val="000000" w:themeColor="text1"/>
        </w:rPr>
        <w:t>be, which will include: Free on-site repair / replacement of defective / damaged parts, labor and transportation expense of any kind, within four weeks of intimation.</w:t>
      </w:r>
    </w:p>
    <w:p w:rsidR="003C3280" w:rsidRPr="00BA0A4B" w:rsidRDefault="003C3280" w:rsidP="003C3280">
      <w:pPr>
        <w:pStyle w:val="ListParagraph"/>
        <w:numPr>
          <w:ilvl w:val="0"/>
          <w:numId w:val="35"/>
        </w:numPr>
        <w:tabs>
          <w:tab w:val="left" w:pos="1029"/>
        </w:tabs>
        <w:spacing w:before="63" w:line="276" w:lineRule="auto"/>
        <w:ind w:right="525"/>
        <w:contextualSpacing w:val="0"/>
        <w:rPr>
          <w:color w:val="000000" w:themeColor="text1"/>
        </w:rPr>
      </w:pPr>
      <w:r w:rsidRPr="00BA0A4B">
        <w:rPr>
          <w:color w:val="000000" w:themeColor="text1"/>
        </w:rPr>
        <w:t>The Contractor shall clearly mention the Terms and Conditions of service agreements for the items supplied after the expiry of initial warranty period of three 03years.</w:t>
      </w:r>
    </w:p>
    <w:p w:rsidR="003C3280" w:rsidRPr="00BA0A4B" w:rsidRDefault="003C3280" w:rsidP="003C3280">
      <w:pPr>
        <w:pStyle w:val="ListParagraph"/>
        <w:numPr>
          <w:ilvl w:val="0"/>
          <w:numId w:val="32"/>
        </w:numPr>
        <w:tabs>
          <w:tab w:val="left" w:pos="669"/>
        </w:tabs>
        <w:spacing w:before="227" w:line="276" w:lineRule="auto"/>
        <w:ind w:right="526"/>
        <w:contextualSpacing w:val="0"/>
        <w:jc w:val="both"/>
        <w:rPr>
          <w:color w:val="000000" w:themeColor="text1"/>
        </w:rPr>
      </w:pPr>
      <w:r w:rsidRPr="00BA0A4B">
        <w:rPr>
          <w:color w:val="000000" w:themeColor="text1"/>
        </w:rPr>
        <w:t xml:space="preserve">The taking-over certificates will be issued after the supply of the items (including installation, configuration, </w:t>
      </w:r>
      <w:proofErr w:type="gramStart"/>
      <w:r w:rsidRPr="00BA0A4B">
        <w:rPr>
          <w:color w:val="000000" w:themeColor="text1"/>
        </w:rPr>
        <w:t>deployment</w:t>
      </w:r>
      <w:proofErr w:type="gramEnd"/>
      <w:r w:rsidRPr="00BA0A4B">
        <w:rPr>
          <w:color w:val="000000" w:themeColor="text1"/>
        </w:rPr>
        <w:t>, commissioning, testing, and training of the delivered items).</w:t>
      </w:r>
    </w:p>
    <w:p w:rsidR="003C3280" w:rsidRDefault="003C3280" w:rsidP="003C3280">
      <w:pPr>
        <w:pStyle w:val="ListParagraph"/>
        <w:numPr>
          <w:ilvl w:val="0"/>
          <w:numId w:val="32"/>
        </w:numPr>
        <w:tabs>
          <w:tab w:val="left" w:pos="669"/>
        </w:tabs>
        <w:spacing w:before="119"/>
        <w:contextualSpacing w:val="0"/>
        <w:rPr>
          <w:color w:val="000000" w:themeColor="text1"/>
        </w:rPr>
      </w:pPr>
      <w:r w:rsidRPr="00BA0A4B">
        <w:rPr>
          <w:color w:val="000000" w:themeColor="text1"/>
        </w:rPr>
        <w:t>Validity of rate should be for 120 days from the date of opening of tenders.</w:t>
      </w:r>
    </w:p>
    <w:p w:rsidR="007A3FB7" w:rsidRPr="00BA0A4B" w:rsidRDefault="007A3FB7" w:rsidP="007A3FB7">
      <w:pPr>
        <w:pStyle w:val="ListParagraph"/>
        <w:tabs>
          <w:tab w:val="left" w:pos="669"/>
        </w:tabs>
        <w:spacing w:before="119"/>
        <w:ind w:left="668"/>
        <w:contextualSpacing w:val="0"/>
        <w:rPr>
          <w:color w:val="000000" w:themeColor="text1"/>
        </w:rPr>
      </w:pPr>
    </w:p>
    <w:p w:rsidR="003C3280" w:rsidRPr="00BA0A4B" w:rsidRDefault="003C3280" w:rsidP="003C3280">
      <w:pPr>
        <w:pStyle w:val="ListParagraph"/>
        <w:numPr>
          <w:ilvl w:val="0"/>
          <w:numId w:val="32"/>
        </w:numPr>
        <w:tabs>
          <w:tab w:val="left" w:pos="669"/>
        </w:tabs>
        <w:spacing w:before="163" w:line="276" w:lineRule="auto"/>
        <w:ind w:right="529"/>
        <w:contextualSpacing w:val="0"/>
        <w:jc w:val="both"/>
        <w:rPr>
          <w:color w:val="000000" w:themeColor="text1"/>
        </w:rPr>
      </w:pPr>
      <w:r w:rsidRPr="00BA0A4B">
        <w:rPr>
          <w:color w:val="000000" w:themeColor="text1"/>
        </w:rPr>
        <w:lastRenderedPageBreak/>
        <w:t>The vendors will be responsible for any damages during Transit/Delivery. They will also be responsible for any accident and their consequent damages.</w:t>
      </w:r>
    </w:p>
    <w:p w:rsidR="003C3280" w:rsidRPr="00BA0A4B" w:rsidRDefault="003C3280" w:rsidP="003C3280">
      <w:pPr>
        <w:pStyle w:val="ListParagraph"/>
        <w:numPr>
          <w:ilvl w:val="0"/>
          <w:numId w:val="32"/>
        </w:numPr>
        <w:tabs>
          <w:tab w:val="left" w:pos="669"/>
        </w:tabs>
        <w:spacing w:before="186" w:line="276" w:lineRule="auto"/>
        <w:ind w:right="523"/>
        <w:contextualSpacing w:val="0"/>
        <w:jc w:val="both"/>
        <w:rPr>
          <w:color w:val="000000" w:themeColor="text1"/>
        </w:rPr>
      </w:pPr>
      <w:r w:rsidRPr="00BA0A4B">
        <w:rPr>
          <w:color w:val="000000" w:themeColor="text1"/>
        </w:rPr>
        <w:t>The successful Bidder/</w:t>
      </w:r>
      <w:proofErr w:type="spellStart"/>
      <w:r w:rsidRPr="00BA0A4B">
        <w:rPr>
          <w:color w:val="000000" w:themeColor="text1"/>
        </w:rPr>
        <w:t>Tenderer</w:t>
      </w:r>
      <w:proofErr w:type="spellEnd"/>
      <w:r w:rsidRPr="00BA0A4B">
        <w:rPr>
          <w:color w:val="000000" w:themeColor="text1"/>
        </w:rPr>
        <w:t xml:space="preserve"> in the financial stage has to submit an authorization of the Principal/Manufacturer/Dealer duly verified by the embassies concerned. In case the bidder fails to provide such certificate, IUB will not issue the supply order to the bidder.</w:t>
      </w:r>
    </w:p>
    <w:p w:rsidR="003C3280" w:rsidRPr="00BA0A4B" w:rsidRDefault="003C3280" w:rsidP="003C3280">
      <w:pPr>
        <w:pStyle w:val="ListParagraph"/>
        <w:numPr>
          <w:ilvl w:val="0"/>
          <w:numId w:val="32"/>
        </w:numPr>
        <w:tabs>
          <w:tab w:val="left" w:pos="669"/>
        </w:tabs>
        <w:spacing w:before="119" w:line="276" w:lineRule="auto"/>
        <w:ind w:right="531"/>
        <w:contextualSpacing w:val="0"/>
        <w:jc w:val="both"/>
        <w:rPr>
          <w:color w:val="000000" w:themeColor="text1"/>
        </w:rPr>
      </w:pPr>
      <w:r w:rsidRPr="00BA0A4B">
        <w:rPr>
          <w:color w:val="000000" w:themeColor="text1"/>
        </w:rPr>
        <w:t>The Contractor shall arrange and undertake a comprehensive training program for the staff nominated by the Principal UCET, to ensure that they shall acquire a good working knowledge of the operation, and general maintenance of the equipment to be supplied under the Contract.</w:t>
      </w:r>
    </w:p>
    <w:p w:rsidR="003C3280" w:rsidRPr="00BA0A4B" w:rsidRDefault="003C3280" w:rsidP="003C3280">
      <w:pPr>
        <w:pStyle w:val="ListParagraph"/>
        <w:numPr>
          <w:ilvl w:val="0"/>
          <w:numId w:val="32"/>
        </w:numPr>
        <w:tabs>
          <w:tab w:val="left" w:pos="669"/>
          <w:tab w:val="left" w:pos="6789"/>
          <w:tab w:val="left" w:pos="9484"/>
        </w:tabs>
        <w:spacing w:line="276" w:lineRule="auto"/>
        <w:ind w:right="524"/>
        <w:contextualSpacing w:val="0"/>
        <w:jc w:val="both"/>
        <w:rPr>
          <w:color w:val="000000" w:themeColor="text1"/>
        </w:rPr>
      </w:pPr>
      <w:r w:rsidRPr="00BA0A4B">
        <w:rPr>
          <w:color w:val="000000" w:themeColor="text1"/>
        </w:rPr>
        <w:t>The responsibility for the quality, quantity, correctness and adherence to the Specifications etc. of the Equipment shall lie solely and squarely on the Supplier /Contractor.</w:t>
      </w:r>
    </w:p>
    <w:p w:rsidR="003C3280" w:rsidRPr="00BA0A4B" w:rsidRDefault="003C3280" w:rsidP="003C3280">
      <w:pPr>
        <w:pStyle w:val="ListParagraph"/>
        <w:tabs>
          <w:tab w:val="left" w:pos="669"/>
          <w:tab w:val="left" w:pos="6789"/>
          <w:tab w:val="left" w:pos="9484"/>
        </w:tabs>
        <w:spacing w:line="276" w:lineRule="auto"/>
        <w:ind w:left="668" w:right="524"/>
        <w:jc w:val="right"/>
        <w:rPr>
          <w:color w:val="000000" w:themeColor="text1"/>
        </w:rPr>
      </w:pPr>
    </w:p>
    <w:p w:rsidR="003C3280" w:rsidRPr="00BA0A4B" w:rsidRDefault="003C3280" w:rsidP="003C3280">
      <w:pPr>
        <w:pStyle w:val="ListParagraph"/>
        <w:tabs>
          <w:tab w:val="left" w:pos="669"/>
          <w:tab w:val="left" w:pos="6789"/>
          <w:tab w:val="left" w:pos="9484"/>
        </w:tabs>
        <w:spacing w:line="276" w:lineRule="auto"/>
        <w:ind w:left="668" w:right="524"/>
        <w:jc w:val="right"/>
        <w:rPr>
          <w:color w:val="000000" w:themeColor="text1"/>
        </w:rPr>
      </w:pPr>
      <w:r w:rsidRPr="00BA0A4B">
        <w:rPr>
          <w:color w:val="000000" w:themeColor="text1"/>
        </w:rPr>
        <w:tab/>
        <w:t>Signature: ________________________________</w:t>
      </w:r>
    </w:p>
    <w:p w:rsidR="003C3280" w:rsidRPr="00BA0A4B" w:rsidRDefault="003C3280" w:rsidP="003C3280">
      <w:pPr>
        <w:pStyle w:val="ListParagraph"/>
        <w:tabs>
          <w:tab w:val="left" w:pos="669"/>
          <w:tab w:val="left" w:pos="6789"/>
          <w:tab w:val="left" w:pos="9484"/>
        </w:tabs>
        <w:spacing w:line="276" w:lineRule="auto"/>
        <w:ind w:left="668" w:right="524"/>
        <w:jc w:val="right"/>
        <w:rPr>
          <w:color w:val="000000" w:themeColor="text1"/>
        </w:rPr>
      </w:pPr>
      <w:r w:rsidRPr="00BA0A4B">
        <w:rPr>
          <w:color w:val="000000" w:themeColor="text1"/>
        </w:rPr>
        <w:t>Name: ___________________________________</w:t>
      </w:r>
    </w:p>
    <w:p w:rsidR="003C3280" w:rsidRPr="00BA0A4B" w:rsidRDefault="003C3280" w:rsidP="003C3280">
      <w:pPr>
        <w:pStyle w:val="ListParagraph"/>
        <w:tabs>
          <w:tab w:val="left" w:pos="669"/>
          <w:tab w:val="left" w:pos="6789"/>
          <w:tab w:val="left" w:pos="9484"/>
        </w:tabs>
        <w:spacing w:line="276" w:lineRule="auto"/>
        <w:ind w:left="668" w:right="524"/>
        <w:jc w:val="right"/>
        <w:rPr>
          <w:color w:val="000000" w:themeColor="text1"/>
        </w:rPr>
      </w:pPr>
      <w:r w:rsidRPr="00BA0A4B">
        <w:rPr>
          <w:color w:val="000000" w:themeColor="text1"/>
        </w:rPr>
        <w:t>Designation: ______________________________</w:t>
      </w:r>
    </w:p>
    <w:p w:rsidR="003C3280" w:rsidRPr="00BA0A4B" w:rsidRDefault="003C3280" w:rsidP="003C3280">
      <w:pPr>
        <w:pStyle w:val="ListParagraph"/>
        <w:tabs>
          <w:tab w:val="left" w:pos="669"/>
          <w:tab w:val="left" w:pos="6789"/>
          <w:tab w:val="left" w:pos="9484"/>
        </w:tabs>
        <w:spacing w:line="276" w:lineRule="auto"/>
        <w:ind w:left="668" w:right="524"/>
        <w:jc w:val="right"/>
        <w:rPr>
          <w:color w:val="000000" w:themeColor="text1"/>
        </w:rPr>
      </w:pPr>
      <w:r w:rsidRPr="00BA0A4B">
        <w:rPr>
          <w:color w:val="000000" w:themeColor="text1"/>
        </w:rPr>
        <w:t xml:space="preserve"> Date: ____________________________________</w:t>
      </w:r>
    </w:p>
    <w:p w:rsidR="003C3280" w:rsidRPr="00BA0A4B" w:rsidRDefault="003C3280" w:rsidP="003C3280">
      <w:pPr>
        <w:spacing w:before="228"/>
        <w:ind w:left="759"/>
        <w:rPr>
          <w:color w:val="000000" w:themeColor="text1"/>
        </w:rPr>
      </w:pPr>
      <w:r w:rsidRPr="00BA0A4B">
        <w:rPr>
          <w:color w:val="000000" w:themeColor="text1"/>
        </w:rPr>
        <w:t>ATTACHMENTS:</w:t>
      </w:r>
    </w:p>
    <w:p w:rsidR="003C3280" w:rsidRPr="00BA0A4B" w:rsidRDefault="003C3280" w:rsidP="003C3280">
      <w:pPr>
        <w:pStyle w:val="BodyText"/>
        <w:spacing w:before="10"/>
        <w:rPr>
          <w:color w:val="000000" w:themeColor="text1"/>
          <w:sz w:val="22"/>
          <w:szCs w:val="22"/>
        </w:rPr>
      </w:pPr>
    </w:p>
    <w:p w:rsidR="003C3280" w:rsidRPr="00BA0A4B" w:rsidRDefault="003C3280" w:rsidP="003C3280">
      <w:pPr>
        <w:pStyle w:val="BodyText"/>
        <w:tabs>
          <w:tab w:val="left" w:pos="8949"/>
        </w:tabs>
        <w:spacing w:line="360" w:lineRule="auto"/>
        <w:ind w:left="759" w:right="1096"/>
        <w:rPr>
          <w:color w:val="000000" w:themeColor="text1"/>
          <w:sz w:val="22"/>
          <w:szCs w:val="22"/>
        </w:rPr>
      </w:pPr>
      <w:r w:rsidRPr="00BA0A4B">
        <w:rPr>
          <w:color w:val="000000" w:themeColor="text1"/>
          <w:sz w:val="22"/>
          <w:szCs w:val="22"/>
        </w:rPr>
        <w:t xml:space="preserve">Bid Money with the Technical Proposal (02% of the Estimated Cost)   (Yes /No) </w:t>
      </w:r>
    </w:p>
    <w:p w:rsidR="003C3280" w:rsidRPr="00BA0A4B" w:rsidRDefault="003C3280" w:rsidP="003C3280">
      <w:pPr>
        <w:pStyle w:val="BodyText"/>
        <w:tabs>
          <w:tab w:val="left" w:pos="8949"/>
        </w:tabs>
        <w:spacing w:line="360" w:lineRule="auto"/>
        <w:ind w:left="759" w:right="1096"/>
        <w:rPr>
          <w:color w:val="000000" w:themeColor="text1"/>
          <w:sz w:val="22"/>
          <w:szCs w:val="22"/>
        </w:rPr>
      </w:pPr>
      <w:r w:rsidRPr="00BA0A4B">
        <w:rPr>
          <w:color w:val="000000" w:themeColor="text1"/>
          <w:sz w:val="22"/>
          <w:szCs w:val="22"/>
        </w:rPr>
        <w:t>Affidavit for Non-Black listing                                                                 (Yes /No)</w:t>
      </w:r>
    </w:p>
    <w:p w:rsidR="003C3280" w:rsidRPr="00BA0A4B" w:rsidRDefault="003C3280" w:rsidP="003C3280">
      <w:pPr>
        <w:pStyle w:val="BodyText"/>
        <w:tabs>
          <w:tab w:val="left" w:pos="8949"/>
        </w:tabs>
        <w:ind w:left="759"/>
        <w:rPr>
          <w:color w:val="000000" w:themeColor="text1"/>
          <w:sz w:val="22"/>
          <w:szCs w:val="22"/>
        </w:rPr>
      </w:pPr>
      <w:r w:rsidRPr="00BA0A4B">
        <w:rPr>
          <w:color w:val="000000" w:themeColor="text1"/>
          <w:sz w:val="22"/>
          <w:szCs w:val="22"/>
        </w:rPr>
        <w:t>Bid Validity Certificate.                                                                             (Yes /No)</w:t>
      </w:r>
    </w:p>
    <w:p w:rsidR="003C3280" w:rsidRPr="00BA0A4B" w:rsidRDefault="003C3280" w:rsidP="003C3280">
      <w:pPr>
        <w:pStyle w:val="BodyText"/>
        <w:tabs>
          <w:tab w:val="left" w:pos="8949"/>
        </w:tabs>
        <w:spacing w:before="137"/>
        <w:ind w:left="759"/>
        <w:rPr>
          <w:color w:val="000000" w:themeColor="text1"/>
          <w:sz w:val="22"/>
          <w:szCs w:val="22"/>
        </w:rPr>
      </w:pPr>
      <w:r w:rsidRPr="00BA0A4B">
        <w:rPr>
          <w:color w:val="000000" w:themeColor="text1"/>
          <w:sz w:val="22"/>
          <w:szCs w:val="22"/>
        </w:rPr>
        <w:t>Duly Signed terms &amp; conditions                                                                (Yes /No)</w:t>
      </w:r>
    </w:p>
    <w:p w:rsidR="003C3280" w:rsidRPr="00BA0A4B" w:rsidRDefault="003C3280" w:rsidP="003C3280">
      <w:pPr>
        <w:pStyle w:val="BodyText"/>
        <w:tabs>
          <w:tab w:val="left" w:pos="8949"/>
        </w:tabs>
        <w:spacing w:before="139" w:line="360" w:lineRule="auto"/>
        <w:ind w:left="759" w:right="1096"/>
        <w:rPr>
          <w:color w:val="000000" w:themeColor="text1"/>
          <w:sz w:val="22"/>
          <w:szCs w:val="22"/>
        </w:rPr>
      </w:pPr>
      <w:r w:rsidRPr="00BA0A4B">
        <w:rPr>
          <w:color w:val="000000" w:themeColor="text1"/>
          <w:sz w:val="22"/>
          <w:szCs w:val="22"/>
        </w:rPr>
        <w:t>All the other documents mentioned in the Tender Document.                   (Yes /No)</w:t>
      </w:r>
    </w:p>
    <w:p w:rsidR="003C3280" w:rsidRPr="00BA0A4B" w:rsidRDefault="003C3280" w:rsidP="003C3280">
      <w:pPr>
        <w:pStyle w:val="BodyText"/>
        <w:tabs>
          <w:tab w:val="left" w:pos="8949"/>
        </w:tabs>
        <w:spacing w:before="139" w:line="360" w:lineRule="auto"/>
        <w:ind w:left="759" w:right="1096"/>
        <w:rPr>
          <w:color w:val="000000" w:themeColor="text1"/>
          <w:sz w:val="22"/>
          <w:szCs w:val="22"/>
        </w:rPr>
      </w:pPr>
      <w:r w:rsidRPr="00BA0A4B">
        <w:rPr>
          <w:color w:val="000000" w:themeColor="text1"/>
          <w:sz w:val="22"/>
          <w:szCs w:val="22"/>
        </w:rPr>
        <w:t>All the other documents mentioned in the General Terms &amp; Conditions.  (Yes /No)</w:t>
      </w:r>
    </w:p>
    <w:p w:rsidR="003C3280" w:rsidRPr="00BA0A4B" w:rsidRDefault="003C3280" w:rsidP="003C3280">
      <w:pPr>
        <w:pStyle w:val="BodyText"/>
        <w:spacing w:before="1"/>
        <w:ind w:left="759"/>
        <w:rPr>
          <w:color w:val="000000" w:themeColor="text1"/>
          <w:sz w:val="20"/>
        </w:rPr>
      </w:pPr>
      <w:r w:rsidRPr="00BA0A4B">
        <w:rPr>
          <w:color w:val="000000" w:themeColor="text1"/>
          <w:sz w:val="22"/>
          <w:szCs w:val="22"/>
        </w:rPr>
        <w:t>NOTE: Bid shall be signed by the bidder/authorized person for bidder.</w:t>
      </w:r>
    </w:p>
    <w:p w:rsidR="003C3280" w:rsidRPr="00BA0A4B" w:rsidRDefault="003C3280" w:rsidP="003C3280">
      <w:pPr>
        <w:rPr>
          <w:color w:val="000000" w:themeColor="text1"/>
          <w:sz w:val="20"/>
        </w:rPr>
      </w:pPr>
    </w:p>
    <w:p w:rsidR="003C3280" w:rsidRPr="003C3280" w:rsidRDefault="003C3280" w:rsidP="003C3280">
      <w:pPr>
        <w:pStyle w:val="BodyText"/>
        <w:rPr>
          <w:color w:val="000000" w:themeColor="text1"/>
          <w:sz w:val="18"/>
          <w:szCs w:val="18"/>
        </w:rPr>
      </w:pPr>
    </w:p>
    <w:sectPr w:rsidR="003C3280" w:rsidRPr="003C3280" w:rsidSect="00AE79F8">
      <w:pgSz w:w="11906" w:h="16838"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e Gothic LT Std Bold">
    <w:altName w:val="Calibri"/>
    <w:panose1 w:val="00000000000000000000"/>
    <w:charset w:val="00"/>
    <w:family w:val="swiss"/>
    <w:notTrueType/>
    <w:pitch w:val="default"/>
    <w:sig w:usb0="00000003" w:usb1="00000000" w:usb2="00000000" w:usb3="00000000" w:csb0="00000001" w:csb1="00000000"/>
  </w:font>
  <w:font w:name="HelveticaLTPro-LightCond">
    <w:altName w:val="Arial"/>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7A2E"/>
    <w:multiLevelType w:val="hybridMultilevel"/>
    <w:tmpl w:val="56FEC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81159"/>
    <w:multiLevelType w:val="hybridMultilevel"/>
    <w:tmpl w:val="3474C418"/>
    <w:lvl w:ilvl="0" w:tplc="520C176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022B2"/>
    <w:multiLevelType w:val="hybridMultilevel"/>
    <w:tmpl w:val="FC18E0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E435AB"/>
    <w:multiLevelType w:val="hybridMultilevel"/>
    <w:tmpl w:val="F04085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9B1BFE"/>
    <w:multiLevelType w:val="hybridMultilevel"/>
    <w:tmpl w:val="233C2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C29B2"/>
    <w:multiLevelType w:val="hybridMultilevel"/>
    <w:tmpl w:val="208AB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4584F"/>
    <w:multiLevelType w:val="hybridMultilevel"/>
    <w:tmpl w:val="4C56E8F6"/>
    <w:lvl w:ilvl="0" w:tplc="E056071A">
      <w:start w:val="1"/>
      <w:numFmt w:val="decimal"/>
      <w:lvlText w:val="%1."/>
      <w:lvlJc w:val="left"/>
      <w:pPr>
        <w:ind w:left="1028" w:hanging="721"/>
      </w:pPr>
      <w:rPr>
        <w:rFonts w:ascii="Times New Roman" w:eastAsia="Times New Roman" w:hAnsi="Times New Roman" w:cs="Times New Roman" w:hint="default"/>
        <w:spacing w:val="-28"/>
        <w:w w:val="99"/>
        <w:sz w:val="24"/>
        <w:szCs w:val="24"/>
        <w:lang w:val="en-US" w:eastAsia="en-US" w:bidi="en-US"/>
      </w:rPr>
    </w:lvl>
    <w:lvl w:ilvl="1" w:tplc="C6E84474">
      <w:numFmt w:val="bullet"/>
      <w:lvlText w:val="•"/>
      <w:lvlJc w:val="left"/>
      <w:pPr>
        <w:ind w:left="2024" w:hanging="721"/>
      </w:pPr>
      <w:rPr>
        <w:rFonts w:hint="default"/>
        <w:lang w:val="en-US" w:eastAsia="en-US" w:bidi="en-US"/>
      </w:rPr>
    </w:lvl>
    <w:lvl w:ilvl="2" w:tplc="703AC32A">
      <w:numFmt w:val="bullet"/>
      <w:lvlText w:val="•"/>
      <w:lvlJc w:val="left"/>
      <w:pPr>
        <w:ind w:left="3028" w:hanging="721"/>
      </w:pPr>
      <w:rPr>
        <w:rFonts w:hint="default"/>
        <w:lang w:val="en-US" w:eastAsia="en-US" w:bidi="en-US"/>
      </w:rPr>
    </w:lvl>
    <w:lvl w:ilvl="3" w:tplc="C6BA7106">
      <w:numFmt w:val="bullet"/>
      <w:lvlText w:val="•"/>
      <w:lvlJc w:val="left"/>
      <w:pPr>
        <w:ind w:left="4032" w:hanging="721"/>
      </w:pPr>
      <w:rPr>
        <w:rFonts w:hint="default"/>
        <w:lang w:val="en-US" w:eastAsia="en-US" w:bidi="en-US"/>
      </w:rPr>
    </w:lvl>
    <w:lvl w:ilvl="4" w:tplc="50F2DD90">
      <w:numFmt w:val="bullet"/>
      <w:lvlText w:val="•"/>
      <w:lvlJc w:val="left"/>
      <w:pPr>
        <w:ind w:left="5036" w:hanging="721"/>
      </w:pPr>
      <w:rPr>
        <w:rFonts w:hint="default"/>
        <w:lang w:val="en-US" w:eastAsia="en-US" w:bidi="en-US"/>
      </w:rPr>
    </w:lvl>
    <w:lvl w:ilvl="5" w:tplc="6832B89E">
      <w:numFmt w:val="bullet"/>
      <w:lvlText w:val="•"/>
      <w:lvlJc w:val="left"/>
      <w:pPr>
        <w:ind w:left="6040" w:hanging="721"/>
      </w:pPr>
      <w:rPr>
        <w:rFonts w:hint="default"/>
        <w:lang w:val="en-US" w:eastAsia="en-US" w:bidi="en-US"/>
      </w:rPr>
    </w:lvl>
    <w:lvl w:ilvl="6" w:tplc="F55C7364">
      <w:numFmt w:val="bullet"/>
      <w:lvlText w:val="•"/>
      <w:lvlJc w:val="left"/>
      <w:pPr>
        <w:ind w:left="7044" w:hanging="721"/>
      </w:pPr>
      <w:rPr>
        <w:rFonts w:hint="default"/>
        <w:lang w:val="en-US" w:eastAsia="en-US" w:bidi="en-US"/>
      </w:rPr>
    </w:lvl>
    <w:lvl w:ilvl="7" w:tplc="67523DE4">
      <w:numFmt w:val="bullet"/>
      <w:lvlText w:val="•"/>
      <w:lvlJc w:val="left"/>
      <w:pPr>
        <w:ind w:left="8048" w:hanging="721"/>
      </w:pPr>
      <w:rPr>
        <w:rFonts w:hint="default"/>
        <w:lang w:val="en-US" w:eastAsia="en-US" w:bidi="en-US"/>
      </w:rPr>
    </w:lvl>
    <w:lvl w:ilvl="8" w:tplc="BB74CC3E">
      <w:numFmt w:val="bullet"/>
      <w:lvlText w:val="•"/>
      <w:lvlJc w:val="left"/>
      <w:pPr>
        <w:ind w:left="9052" w:hanging="721"/>
      </w:pPr>
      <w:rPr>
        <w:rFonts w:hint="default"/>
        <w:lang w:val="en-US" w:eastAsia="en-US" w:bidi="en-US"/>
      </w:rPr>
    </w:lvl>
  </w:abstractNum>
  <w:abstractNum w:abstractNumId="7">
    <w:nsid w:val="24BE5946"/>
    <w:multiLevelType w:val="hybridMultilevel"/>
    <w:tmpl w:val="FC18E0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48779C"/>
    <w:multiLevelType w:val="hybridMultilevel"/>
    <w:tmpl w:val="55BC8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7B1885"/>
    <w:multiLevelType w:val="hybridMultilevel"/>
    <w:tmpl w:val="9198F25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77B4336"/>
    <w:multiLevelType w:val="hybridMultilevel"/>
    <w:tmpl w:val="2FA89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5E1D50"/>
    <w:multiLevelType w:val="hybridMultilevel"/>
    <w:tmpl w:val="64965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C343A8"/>
    <w:multiLevelType w:val="hybridMultilevel"/>
    <w:tmpl w:val="56FEC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B532D1"/>
    <w:multiLevelType w:val="hybridMultilevel"/>
    <w:tmpl w:val="849AACBE"/>
    <w:lvl w:ilvl="0" w:tplc="8CECDC04">
      <w:start w:val="1"/>
      <w:numFmt w:val="decimal"/>
      <w:lvlText w:val="%1."/>
      <w:lvlJc w:val="left"/>
      <w:pPr>
        <w:ind w:left="668" w:hanging="361"/>
      </w:pPr>
      <w:rPr>
        <w:rFonts w:ascii="Times New Roman" w:eastAsia="Times New Roman" w:hAnsi="Times New Roman" w:cs="Times New Roman" w:hint="default"/>
        <w:b/>
        <w:bCs/>
        <w:spacing w:val="-26"/>
        <w:w w:val="99"/>
        <w:sz w:val="24"/>
        <w:szCs w:val="24"/>
        <w:lang w:val="en-US" w:eastAsia="en-US" w:bidi="en-US"/>
      </w:rPr>
    </w:lvl>
    <w:lvl w:ilvl="1" w:tplc="0220E564">
      <w:start w:val="1"/>
      <w:numFmt w:val="lowerLetter"/>
      <w:lvlText w:val="%2)"/>
      <w:lvlJc w:val="left"/>
      <w:pPr>
        <w:ind w:left="1028" w:hanging="360"/>
      </w:pPr>
      <w:rPr>
        <w:rFonts w:hint="default"/>
        <w:spacing w:val="-27"/>
        <w:w w:val="99"/>
        <w:lang w:val="en-US" w:eastAsia="en-US" w:bidi="en-US"/>
      </w:rPr>
    </w:lvl>
    <w:lvl w:ilvl="2" w:tplc="C41885A4">
      <w:start w:val="1"/>
      <w:numFmt w:val="lowerRoman"/>
      <w:lvlText w:val="%3."/>
      <w:lvlJc w:val="left"/>
      <w:pPr>
        <w:ind w:left="1748" w:hanging="360"/>
        <w:jc w:val="right"/>
      </w:pPr>
      <w:rPr>
        <w:rFonts w:ascii="Times New Roman" w:eastAsia="Times New Roman" w:hAnsi="Times New Roman" w:cs="Times New Roman" w:hint="default"/>
        <w:spacing w:val="-4"/>
        <w:w w:val="99"/>
        <w:sz w:val="24"/>
        <w:szCs w:val="24"/>
        <w:lang w:val="en-US" w:eastAsia="en-US" w:bidi="en-US"/>
      </w:rPr>
    </w:lvl>
    <w:lvl w:ilvl="3" w:tplc="48B6BA22">
      <w:numFmt w:val="bullet"/>
      <w:lvlText w:val="•"/>
      <w:lvlJc w:val="left"/>
      <w:pPr>
        <w:ind w:left="2905" w:hanging="360"/>
      </w:pPr>
      <w:rPr>
        <w:rFonts w:hint="default"/>
        <w:lang w:val="en-US" w:eastAsia="en-US" w:bidi="en-US"/>
      </w:rPr>
    </w:lvl>
    <w:lvl w:ilvl="4" w:tplc="615EB322">
      <w:numFmt w:val="bullet"/>
      <w:lvlText w:val="•"/>
      <w:lvlJc w:val="left"/>
      <w:pPr>
        <w:ind w:left="4070" w:hanging="360"/>
      </w:pPr>
      <w:rPr>
        <w:rFonts w:hint="default"/>
        <w:lang w:val="en-US" w:eastAsia="en-US" w:bidi="en-US"/>
      </w:rPr>
    </w:lvl>
    <w:lvl w:ilvl="5" w:tplc="9A42591C">
      <w:numFmt w:val="bullet"/>
      <w:lvlText w:val="•"/>
      <w:lvlJc w:val="left"/>
      <w:pPr>
        <w:ind w:left="5235" w:hanging="360"/>
      </w:pPr>
      <w:rPr>
        <w:rFonts w:hint="default"/>
        <w:lang w:val="en-US" w:eastAsia="en-US" w:bidi="en-US"/>
      </w:rPr>
    </w:lvl>
    <w:lvl w:ilvl="6" w:tplc="F0385C6E">
      <w:numFmt w:val="bullet"/>
      <w:lvlText w:val="•"/>
      <w:lvlJc w:val="left"/>
      <w:pPr>
        <w:ind w:left="6400" w:hanging="360"/>
      </w:pPr>
      <w:rPr>
        <w:rFonts w:hint="default"/>
        <w:lang w:val="en-US" w:eastAsia="en-US" w:bidi="en-US"/>
      </w:rPr>
    </w:lvl>
    <w:lvl w:ilvl="7" w:tplc="43880732">
      <w:numFmt w:val="bullet"/>
      <w:lvlText w:val="•"/>
      <w:lvlJc w:val="left"/>
      <w:pPr>
        <w:ind w:left="7565" w:hanging="360"/>
      </w:pPr>
      <w:rPr>
        <w:rFonts w:hint="default"/>
        <w:lang w:val="en-US" w:eastAsia="en-US" w:bidi="en-US"/>
      </w:rPr>
    </w:lvl>
    <w:lvl w:ilvl="8" w:tplc="4D60CD72">
      <w:numFmt w:val="bullet"/>
      <w:lvlText w:val="•"/>
      <w:lvlJc w:val="left"/>
      <w:pPr>
        <w:ind w:left="8730" w:hanging="360"/>
      </w:pPr>
      <w:rPr>
        <w:rFonts w:hint="default"/>
        <w:lang w:val="en-US" w:eastAsia="en-US" w:bidi="en-US"/>
      </w:rPr>
    </w:lvl>
  </w:abstractNum>
  <w:abstractNum w:abstractNumId="14">
    <w:nsid w:val="355D61E8"/>
    <w:multiLevelType w:val="hybridMultilevel"/>
    <w:tmpl w:val="BDEEEE52"/>
    <w:lvl w:ilvl="0" w:tplc="27D0A6A6">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70473E"/>
    <w:multiLevelType w:val="hybridMultilevel"/>
    <w:tmpl w:val="3474C418"/>
    <w:lvl w:ilvl="0" w:tplc="520C176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632524"/>
    <w:multiLevelType w:val="hybridMultilevel"/>
    <w:tmpl w:val="72A820D6"/>
    <w:lvl w:ilvl="0" w:tplc="5B68FB6E">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5120E5"/>
    <w:multiLevelType w:val="hybridMultilevel"/>
    <w:tmpl w:val="7A407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4658FD"/>
    <w:multiLevelType w:val="hybridMultilevel"/>
    <w:tmpl w:val="208AB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757E86"/>
    <w:multiLevelType w:val="hybridMultilevel"/>
    <w:tmpl w:val="3474C418"/>
    <w:lvl w:ilvl="0" w:tplc="520C176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587149"/>
    <w:multiLevelType w:val="hybridMultilevel"/>
    <w:tmpl w:val="B614A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AA5821"/>
    <w:multiLevelType w:val="hybridMultilevel"/>
    <w:tmpl w:val="3474C418"/>
    <w:lvl w:ilvl="0" w:tplc="520C176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915894"/>
    <w:multiLevelType w:val="hybridMultilevel"/>
    <w:tmpl w:val="3594ED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4A31EB"/>
    <w:multiLevelType w:val="hybridMultilevel"/>
    <w:tmpl w:val="F4BA1248"/>
    <w:lvl w:ilvl="0" w:tplc="0220E564">
      <w:start w:val="1"/>
      <w:numFmt w:val="lowerLetter"/>
      <w:lvlText w:val="%1)"/>
      <w:lvlJc w:val="left"/>
      <w:pPr>
        <w:ind w:left="1028" w:hanging="360"/>
      </w:pPr>
      <w:rPr>
        <w:rFonts w:hint="default"/>
        <w:spacing w:val="-27"/>
        <w:w w:val="99"/>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007974"/>
    <w:multiLevelType w:val="hybridMultilevel"/>
    <w:tmpl w:val="C47450E4"/>
    <w:lvl w:ilvl="0" w:tplc="909C3C64">
      <w:numFmt w:val="bullet"/>
      <w:lvlText w:val="•"/>
      <w:lvlJc w:val="left"/>
      <w:pPr>
        <w:ind w:left="1080" w:hanging="720"/>
      </w:pPr>
      <w:rPr>
        <w:rFonts w:ascii="Times New Roman" w:eastAsia="Times New Roman" w:hAnsi="Times New Roman" w:cs="Times New Roman" w:hint="default"/>
      </w:rPr>
    </w:lvl>
    <w:lvl w:ilvl="1" w:tplc="BFFA7282">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13360F"/>
    <w:multiLevelType w:val="hybridMultilevel"/>
    <w:tmpl w:val="B9046E9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1792D99"/>
    <w:multiLevelType w:val="hybridMultilevel"/>
    <w:tmpl w:val="F4BA1248"/>
    <w:lvl w:ilvl="0" w:tplc="0220E564">
      <w:start w:val="1"/>
      <w:numFmt w:val="lowerLetter"/>
      <w:lvlText w:val="%1)"/>
      <w:lvlJc w:val="left"/>
      <w:pPr>
        <w:ind w:left="1028" w:hanging="360"/>
      </w:pPr>
      <w:rPr>
        <w:rFonts w:hint="default"/>
        <w:spacing w:val="-27"/>
        <w:w w:val="99"/>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1D24C6"/>
    <w:multiLevelType w:val="hybridMultilevel"/>
    <w:tmpl w:val="F0FCAEA8"/>
    <w:lvl w:ilvl="0" w:tplc="8CECDC04">
      <w:start w:val="1"/>
      <w:numFmt w:val="decimal"/>
      <w:lvlText w:val="%1."/>
      <w:lvlJc w:val="left"/>
      <w:pPr>
        <w:ind w:left="668" w:hanging="361"/>
      </w:pPr>
      <w:rPr>
        <w:rFonts w:ascii="Times New Roman" w:eastAsia="Times New Roman" w:hAnsi="Times New Roman" w:cs="Times New Roman" w:hint="default"/>
        <w:b/>
        <w:bCs/>
        <w:spacing w:val="-26"/>
        <w:w w:val="99"/>
        <w:sz w:val="24"/>
        <w:szCs w:val="24"/>
        <w:lang w:val="en-US" w:eastAsia="en-US" w:bidi="en-US"/>
      </w:rPr>
    </w:lvl>
    <w:lvl w:ilvl="1" w:tplc="0220E564">
      <w:start w:val="1"/>
      <w:numFmt w:val="lowerLetter"/>
      <w:lvlText w:val="%2)"/>
      <w:lvlJc w:val="left"/>
      <w:pPr>
        <w:ind w:left="1028" w:hanging="360"/>
      </w:pPr>
      <w:rPr>
        <w:rFonts w:hint="default"/>
        <w:spacing w:val="-27"/>
        <w:w w:val="99"/>
        <w:lang w:val="en-US" w:eastAsia="en-US" w:bidi="en-US"/>
      </w:rPr>
    </w:lvl>
    <w:lvl w:ilvl="2" w:tplc="0409001B">
      <w:start w:val="1"/>
      <w:numFmt w:val="lowerRoman"/>
      <w:lvlText w:val="%3."/>
      <w:lvlJc w:val="right"/>
      <w:pPr>
        <w:ind w:left="1748" w:hanging="360"/>
        <w:jc w:val="right"/>
      </w:pPr>
      <w:rPr>
        <w:rFonts w:hint="default"/>
        <w:spacing w:val="-4"/>
        <w:w w:val="99"/>
        <w:sz w:val="24"/>
        <w:szCs w:val="24"/>
        <w:lang w:val="en-US" w:eastAsia="en-US" w:bidi="en-US"/>
      </w:rPr>
    </w:lvl>
    <w:lvl w:ilvl="3" w:tplc="48B6BA22">
      <w:numFmt w:val="bullet"/>
      <w:lvlText w:val="•"/>
      <w:lvlJc w:val="left"/>
      <w:pPr>
        <w:ind w:left="2905" w:hanging="360"/>
      </w:pPr>
      <w:rPr>
        <w:rFonts w:hint="default"/>
        <w:lang w:val="en-US" w:eastAsia="en-US" w:bidi="en-US"/>
      </w:rPr>
    </w:lvl>
    <w:lvl w:ilvl="4" w:tplc="615EB322">
      <w:numFmt w:val="bullet"/>
      <w:lvlText w:val="•"/>
      <w:lvlJc w:val="left"/>
      <w:pPr>
        <w:ind w:left="4070" w:hanging="360"/>
      </w:pPr>
      <w:rPr>
        <w:rFonts w:hint="default"/>
        <w:lang w:val="en-US" w:eastAsia="en-US" w:bidi="en-US"/>
      </w:rPr>
    </w:lvl>
    <w:lvl w:ilvl="5" w:tplc="9A42591C">
      <w:numFmt w:val="bullet"/>
      <w:lvlText w:val="•"/>
      <w:lvlJc w:val="left"/>
      <w:pPr>
        <w:ind w:left="5235" w:hanging="360"/>
      </w:pPr>
      <w:rPr>
        <w:rFonts w:hint="default"/>
        <w:lang w:val="en-US" w:eastAsia="en-US" w:bidi="en-US"/>
      </w:rPr>
    </w:lvl>
    <w:lvl w:ilvl="6" w:tplc="F0385C6E">
      <w:numFmt w:val="bullet"/>
      <w:lvlText w:val="•"/>
      <w:lvlJc w:val="left"/>
      <w:pPr>
        <w:ind w:left="6400" w:hanging="360"/>
      </w:pPr>
      <w:rPr>
        <w:rFonts w:hint="default"/>
        <w:lang w:val="en-US" w:eastAsia="en-US" w:bidi="en-US"/>
      </w:rPr>
    </w:lvl>
    <w:lvl w:ilvl="7" w:tplc="43880732">
      <w:numFmt w:val="bullet"/>
      <w:lvlText w:val="•"/>
      <w:lvlJc w:val="left"/>
      <w:pPr>
        <w:ind w:left="7565" w:hanging="360"/>
      </w:pPr>
      <w:rPr>
        <w:rFonts w:hint="default"/>
        <w:lang w:val="en-US" w:eastAsia="en-US" w:bidi="en-US"/>
      </w:rPr>
    </w:lvl>
    <w:lvl w:ilvl="8" w:tplc="4D60CD72">
      <w:numFmt w:val="bullet"/>
      <w:lvlText w:val="•"/>
      <w:lvlJc w:val="left"/>
      <w:pPr>
        <w:ind w:left="8730" w:hanging="360"/>
      </w:pPr>
      <w:rPr>
        <w:rFonts w:hint="default"/>
        <w:lang w:val="en-US" w:eastAsia="en-US" w:bidi="en-US"/>
      </w:rPr>
    </w:lvl>
  </w:abstractNum>
  <w:abstractNum w:abstractNumId="28">
    <w:nsid w:val="65F93ED0"/>
    <w:multiLevelType w:val="hybridMultilevel"/>
    <w:tmpl w:val="DBEC9A58"/>
    <w:lvl w:ilvl="0" w:tplc="5B68FB6E">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0568A7"/>
    <w:multiLevelType w:val="hybridMultilevel"/>
    <w:tmpl w:val="64965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0813C2"/>
    <w:multiLevelType w:val="hybridMultilevel"/>
    <w:tmpl w:val="3D009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686233"/>
    <w:multiLevelType w:val="hybridMultilevel"/>
    <w:tmpl w:val="8A8802C4"/>
    <w:lvl w:ilvl="0" w:tplc="8CECDC04">
      <w:start w:val="1"/>
      <w:numFmt w:val="decimal"/>
      <w:lvlText w:val="%1."/>
      <w:lvlJc w:val="left"/>
      <w:pPr>
        <w:ind w:left="668" w:hanging="361"/>
      </w:pPr>
      <w:rPr>
        <w:rFonts w:ascii="Times New Roman" w:eastAsia="Times New Roman" w:hAnsi="Times New Roman" w:cs="Times New Roman" w:hint="default"/>
        <w:b/>
        <w:bCs/>
        <w:spacing w:val="-26"/>
        <w:w w:val="99"/>
        <w:sz w:val="24"/>
        <w:szCs w:val="24"/>
        <w:lang w:val="en-US" w:eastAsia="en-US" w:bidi="en-US"/>
      </w:rPr>
    </w:lvl>
    <w:lvl w:ilvl="1" w:tplc="0220E564">
      <w:start w:val="1"/>
      <w:numFmt w:val="lowerLetter"/>
      <w:lvlText w:val="%2)"/>
      <w:lvlJc w:val="left"/>
      <w:pPr>
        <w:ind w:left="1028" w:hanging="360"/>
      </w:pPr>
      <w:rPr>
        <w:rFonts w:hint="default"/>
        <w:spacing w:val="-27"/>
        <w:w w:val="99"/>
        <w:lang w:val="en-US" w:eastAsia="en-US" w:bidi="en-US"/>
      </w:rPr>
    </w:lvl>
    <w:lvl w:ilvl="2" w:tplc="C41885A4">
      <w:start w:val="1"/>
      <w:numFmt w:val="lowerRoman"/>
      <w:lvlText w:val="%3."/>
      <w:lvlJc w:val="left"/>
      <w:pPr>
        <w:ind w:left="1748" w:hanging="360"/>
        <w:jc w:val="right"/>
      </w:pPr>
      <w:rPr>
        <w:rFonts w:ascii="Times New Roman" w:eastAsia="Times New Roman" w:hAnsi="Times New Roman" w:cs="Times New Roman" w:hint="default"/>
        <w:spacing w:val="-4"/>
        <w:w w:val="99"/>
        <w:sz w:val="24"/>
        <w:szCs w:val="24"/>
        <w:lang w:val="en-US" w:eastAsia="en-US" w:bidi="en-US"/>
      </w:rPr>
    </w:lvl>
    <w:lvl w:ilvl="3" w:tplc="48B6BA22">
      <w:numFmt w:val="bullet"/>
      <w:lvlText w:val="•"/>
      <w:lvlJc w:val="left"/>
      <w:pPr>
        <w:ind w:left="2905" w:hanging="360"/>
      </w:pPr>
      <w:rPr>
        <w:rFonts w:hint="default"/>
        <w:lang w:val="en-US" w:eastAsia="en-US" w:bidi="en-US"/>
      </w:rPr>
    </w:lvl>
    <w:lvl w:ilvl="4" w:tplc="615EB322">
      <w:numFmt w:val="bullet"/>
      <w:lvlText w:val="•"/>
      <w:lvlJc w:val="left"/>
      <w:pPr>
        <w:ind w:left="4070" w:hanging="360"/>
      </w:pPr>
      <w:rPr>
        <w:rFonts w:hint="default"/>
        <w:lang w:val="en-US" w:eastAsia="en-US" w:bidi="en-US"/>
      </w:rPr>
    </w:lvl>
    <w:lvl w:ilvl="5" w:tplc="9A42591C">
      <w:numFmt w:val="bullet"/>
      <w:lvlText w:val="•"/>
      <w:lvlJc w:val="left"/>
      <w:pPr>
        <w:ind w:left="5235" w:hanging="360"/>
      </w:pPr>
      <w:rPr>
        <w:rFonts w:hint="default"/>
        <w:lang w:val="en-US" w:eastAsia="en-US" w:bidi="en-US"/>
      </w:rPr>
    </w:lvl>
    <w:lvl w:ilvl="6" w:tplc="F0385C6E">
      <w:numFmt w:val="bullet"/>
      <w:lvlText w:val="•"/>
      <w:lvlJc w:val="left"/>
      <w:pPr>
        <w:ind w:left="6400" w:hanging="360"/>
      </w:pPr>
      <w:rPr>
        <w:rFonts w:hint="default"/>
        <w:lang w:val="en-US" w:eastAsia="en-US" w:bidi="en-US"/>
      </w:rPr>
    </w:lvl>
    <w:lvl w:ilvl="7" w:tplc="43880732">
      <w:numFmt w:val="bullet"/>
      <w:lvlText w:val="•"/>
      <w:lvlJc w:val="left"/>
      <w:pPr>
        <w:ind w:left="7565" w:hanging="360"/>
      </w:pPr>
      <w:rPr>
        <w:rFonts w:hint="default"/>
        <w:lang w:val="en-US" w:eastAsia="en-US" w:bidi="en-US"/>
      </w:rPr>
    </w:lvl>
    <w:lvl w:ilvl="8" w:tplc="4D60CD72">
      <w:numFmt w:val="bullet"/>
      <w:lvlText w:val="•"/>
      <w:lvlJc w:val="left"/>
      <w:pPr>
        <w:ind w:left="8730" w:hanging="360"/>
      </w:pPr>
      <w:rPr>
        <w:rFonts w:hint="default"/>
        <w:lang w:val="en-US" w:eastAsia="en-US" w:bidi="en-US"/>
      </w:rPr>
    </w:lvl>
  </w:abstractNum>
  <w:abstractNum w:abstractNumId="32">
    <w:nsid w:val="70E00DB7"/>
    <w:multiLevelType w:val="hybridMultilevel"/>
    <w:tmpl w:val="55BC8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F62EAB"/>
    <w:multiLevelType w:val="hybridMultilevel"/>
    <w:tmpl w:val="BDEEEE52"/>
    <w:lvl w:ilvl="0" w:tplc="27D0A6A6">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1E4DC1"/>
    <w:multiLevelType w:val="hybridMultilevel"/>
    <w:tmpl w:val="56FEC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CA13B8"/>
    <w:multiLevelType w:val="hybridMultilevel"/>
    <w:tmpl w:val="208AB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24"/>
  </w:num>
  <w:num w:numId="4">
    <w:abstractNumId w:val="30"/>
  </w:num>
  <w:num w:numId="5">
    <w:abstractNumId w:val="5"/>
  </w:num>
  <w:num w:numId="6">
    <w:abstractNumId w:val="12"/>
  </w:num>
  <w:num w:numId="7">
    <w:abstractNumId w:val="8"/>
  </w:num>
  <w:num w:numId="8">
    <w:abstractNumId w:val="18"/>
  </w:num>
  <w:num w:numId="9">
    <w:abstractNumId w:val="11"/>
  </w:num>
  <w:num w:numId="10">
    <w:abstractNumId w:val="29"/>
  </w:num>
  <w:num w:numId="11">
    <w:abstractNumId w:val="9"/>
  </w:num>
  <w:num w:numId="12">
    <w:abstractNumId w:val="33"/>
  </w:num>
  <w:num w:numId="13">
    <w:abstractNumId w:val="16"/>
  </w:num>
  <w:num w:numId="14">
    <w:abstractNumId w:val="10"/>
  </w:num>
  <w:num w:numId="15">
    <w:abstractNumId w:val="25"/>
  </w:num>
  <w:num w:numId="16">
    <w:abstractNumId w:val="28"/>
  </w:num>
  <w:num w:numId="17">
    <w:abstractNumId w:val="22"/>
  </w:num>
  <w:num w:numId="18">
    <w:abstractNumId w:val="2"/>
  </w:num>
  <w:num w:numId="19">
    <w:abstractNumId w:val="3"/>
  </w:num>
  <w:num w:numId="20">
    <w:abstractNumId w:val="7"/>
  </w:num>
  <w:num w:numId="21">
    <w:abstractNumId w:val="15"/>
  </w:num>
  <w:num w:numId="22">
    <w:abstractNumId w:val="35"/>
  </w:num>
  <w:num w:numId="23">
    <w:abstractNumId w:val="34"/>
  </w:num>
  <w:num w:numId="24">
    <w:abstractNumId w:val="0"/>
  </w:num>
  <w:num w:numId="25">
    <w:abstractNumId w:val="14"/>
  </w:num>
  <w:num w:numId="26">
    <w:abstractNumId w:val="20"/>
  </w:num>
  <w:num w:numId="27">
    <w:abstractNumId w:val="1"/>
  </w:num>
  <w:num w:numId="28">
    <w:abstractNumId w:val="21"/>
  </w:num>
  <w:num w:numId="29">
    <w:abstractNumId w:val="19"/>
  </w:num>
  <w:num w:numId="30">
    <w:abstractNumId w:val="6"/>
  </w:num>
  <w:num w:numId="31">
    <w:abstractNumId w:val="27"/>
  </w:num>
  <w:num w:numId="32">
    <w:abstractNumId w:val="31"/>
  </w:num>
  <w:num w:numId="33">
    <w:abstractNumId w:val="13"/>
  </w:num>
  <w:num w:numId="34">
    <w:abstractNumId w:val="26"/>
  </w:num>
  <w:num w:numId="35">
    <w:abstractNumId w:val="23"/>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6A90"/>
    <w:rsid w:val="00000164"/>
    <w:rsid w:val="00003392"/>
    <w:rsid w:val="00015C44"/>
    <w:rsid w:val="000225A2"/>
    <w:rsid w:val="00025779"/>
    <w:rsid w:val="000309E2"/>
    <w:rsid w:val="00031B5C"/>
    <w:rsid w:val="000373FA"/>
    <w:rsid w:val="000402B3"/>
    <w:rsid w:val="00080899"/>
    <w:rsid w:val="00081DD1"/>
    <w:rsid w:val="0008234A"/>
    <w:rsid w:val="00082A6D"/>
    <w:rsid w:val="00090AFD"/>
    <w:rsid w:val="00095A7D"/>
    <w:rsid w:val="000A2A81"/>
    <w:rsid w:val="000A5043"/>
    <w:rsid w:val="000A6ED0"/>
    <w:rsid w:val="000B2BA2"/>
    <w:rsid w:val="000C12CE"/>
    <w:rsid w:val="000C16CF"/>
    <w:rsid w:val="000D5334"/>
    <w:rsid w:val="000D5F47"/>
    <w:rsid w:val="000D7407"/>
    <w:rsid w:val="000D751B"/>
    <w:rsid w:val="000E640E"/>
    <w:rsid w:val="000F5096"/>
    <w:rsid w:val="000F61FC"/>
    <w:rsid w:val="001028CD"/>
    <w:rsid w:val="00103C3E"/>
    <w:rsid w:val="001058F7"/>
    <w:rsid w:val="00120C15"/>
    <w:rsid w:val="00122791"/>
    <w:rsid w:val="00134F1F"/>
    <w:rsid w:val="00152D6F"/>
    <w:rsid w:val="001545EB"/>
    <w:rsid w:val="00161A19"/>
    <w:rsid w:val="0016273D"/>
    <w:rsid w:val="00166DDF"/>
    <w:rsid w:val="001762A2"/>
    <w:rsid w:val="0018316B"/>
    <w:rsid w:val="001905DF"/>
    <w:rsid w:val="001948C6"/>
    <w:rsid w:val="001A26B3"/>
    <w:rsid w:val="001A4730"/>
    <w:rsid w:val="00225A27"/>
    <w:rsid w:val="00232BF0"/>
    <w:rsid w:val="002414E9"/>
    <w:rsid w:val="00247294"/>
    <w:rsid w:val="00252A46"/>
    <w:rsid w:val="00260CD5"/>
    <w:rsid w:val="00284D5D"/>
    <w:rsid w:val="00287212"/>
    <w:rsid w:val="00293BB1"/>
    <w:rsid w:val="002A1448"/>
    <w:rsid w:val="002A62E4"/>
    <w:rsid w:val="002B2C9A"/>
    <w:rsid w:val="002B6649"/>
    <w:rsid w:val="002D3B7E"/>
    <w:rsid w:val="002F4F84"/>
    <w:rsid w:val="002F592B"/>
    <w:rsid w:val="0030506C"/>
    <w:rsid w:val="00305B19"/>
    <w:rsid w:val="00327B55"/>
    <w:rsid w:val="0034568A"/>
    <w:rsid w:val="0035337C"/>
    <w:rsid w:val="003642FC"/>
    <w:rsid w:val="0036608D"/>
    <w:rsid w:val="00387071"/>
    <w:rsid w:val="00393FC0"/>
    <w:rsid w:val="0039431B"/>
    <w:rsid w:val="003A5C04"/>
    <w:rsid w:val="003C0D0D"/>
    <w:rsid w:val="003C1585"/>
    <w:rsid w:val="003C3280"/>
    <w:rsid w:val="003C48BD"/>
    <w:rsid w:val="003C50E0"/>
    <w:rsid w:val="003C640F"/>
    <w:rsid w:val="00406624"/>
    <w:rsid w:val="004068C8"/>
    <w:rsid w:val="0041564B"/>
    <w:rsid w:val="00424191"/>
    <w:rsid w:val="0042564E"/>
    <w:rsid w:val="0043105A"/>
    <w:rsid w:val="0043521C"/>
    <w:rsid w:val="0045469E"/>
    <w:rsid w:val="00457640"/>
    <w:rsid w:val="00473477"/>
    <w:rsid w:val="004B3865"/>
    <w:rsid w:val="004C030D"/>
    <w:rsid w:val="004D326E"/>
    <w:rsid w:val="004F0CD9"/>
    <w:rsid w:val="004F253E"/>
    <w:rsid w:val="004F7C20"/>
    <w:rsid w:val="005218BE"/>
    <w:rsid w:val="00545729"/>
    <w:rsid w:val="0055608D"/>
    <w:rsid w:val="00566FE8"/>
    <w:rsid w:val="00585EA0"/>
    <w:rsid w:val="00593D02"/>
    <w:rsid w:val="00593ECE"/>
    <w:rsid w:val="005B29A7"/>
    <w:rsid w:val="005C1F2C"/>
    <w:rsid w:val="005C553A"/>
    <w:rsid w:val="005C6663"/>
    <w:rsid w:val="005D1DDF"/>
    <w:rsid w:val="005D2A24"/>
    <w:rsid w:val="005D4D1E"/>
    <w:rsid w:val="005D5BB9"/>
    <w:rsid w:val="005E0475"/>
    <w:rsid w:val="006065B6"/>
    <w:rsid w:val="00621225"/>
    <w:rsid w:val="00621967"/>
    <w:rsid w:val="00630A7B"/>
    <w:rsid w:val="006325B3"/>
    <w:rsid w:val="00641423"/>
    <w:rsid w:val="00641483"/>
    <w:rsid w:val="0066780A"/>
    <w:rsid w:val="006872FC"/>
    <w:rsid w:val="006963B5"/>
    <w:rsid w:val="006977B2"/>
    <w:rsid w:val="006A46FD"/>
    <w:rsid w:val="006A60B7"/>
    <w:rsid w:val="006B6D38"/>
    <w:rsid w:val="006C38B2"/>
    <w:rsid w:val="006C5426"/>
    <w:rsid w:val="006D15DB"/>
    <w:rsid w:val="006E0FB5"/>
    <w:rsid w:val="006E60B7"/>
    <w:rsid w:val="006F036C"/>
    <w:rsid w:val="006F06FC"/>
    <w:rsid w:val="00702064"/>
    <w:rsid w:val="00705020"/>
    <w:rsid w:val="00710CD0"/>
    <w:rsid w:val="00724BEC"/>
    <w:rsid w:val="007320AB"/>
    <w:rsid w:val="00737622"/>
    <w:rsid w:val="007378D0"/>
    <w:rsid w:val="0074556B"/>
    <w:rsid w:val="00762EB4"/>
    <w:rsid w:val="00766DB3"/>
    <w:rsid w:val="00783417"/>
    <w:rsid w:val="00783885"/>
    <w:rsid w:val="00794BBF"/>
    <w:rsid w:val="0079785B"/>
    <w:rsid w:val="007A03A5"/>
    <w:rsid w:val="007A1214"/>
    <w:rsid w:val="007A3FB7"/>
    <w:rsid w:val="007A6124"/>
    <w:rsid w:val="007B75E3"/>
    <w:rsid w:val="007C3964"/>
    <w:rsid w:val="007D5D3D"/>
    <w:rsid w:val="007E04FB"/>
    <w:rsid w:val="007E43E7"/>
    <w:rsid w:val="007F081B"/>
    <w:rsid w:val="0080244B"/>
    <w:rsid w:val="008036D4"/>
    <w:rsid w:val="00807904"/>
    <w:rsid w:val="00813EDF"/>
    <w:rsid w:val="00820F08"/>
    <w:rsid w:val="008354B0"/>
    <w:rsid w:val="008376E0"/>
    <w:rsid w:val="00854F59"/>
    <w:rsid w:val="00865305"/>
    <w:rsid w:val="008711E0"/>
    <w:rsid w:val="008A31C9"/>
    <w:rsid w:val="008A3202"/>
    <w:rsid w:val="008A4736"/>
    <w:rsid w:val="008C0F32"/>
    <w:rsid w:val="008C75CB"/>
    <w:rsid w:val="008C763D"/>
    <w:rsid w:val="008D5DF7"/>
    <w:rsid w:val="00910957"/>
    <w:rsid w:val="00920D3F"/>
    <w:rsid w:val="00926A90"/>
    <w:rsid w:val="00941500"/>
    <w:rsid w:val="009428F2"/>
    <w:rsid w:val="009429E9"/>
    <w:rsid w:val="00953442"/>
    <w:rsid w:val="00966968"/>
    <w:rsid w:val="00982C2E"/>
    <w:rsid w:val="00992E4A"/>
    <w:rsid w:val="0099664F"/>
    <w:rsid w:val="009A1B45"/>
    <w:rsid w:val="009A305B"/>
    <w:rsid w:val="009A4BE6"/>
    <w:rsid w:val="009A4CB9"/>
    <w:rsid w:val="009A70B7"/>
    <w:rsid w:val="009B2AED"/>
    <w:rsid w:val="009B7D3C"/>
    <w:rsid w:val="009D7A5A"/>
    <w:rsid w:val="009F086A"/>
    <w:rsid w:val="009F566C"/>
    <w:rsid w:val="009F6454"/>
    <w:rsid w:val="00A07400"/>
    <w:rsid w:val="00A074B6"/>
    <w:rsid w:val="00A134E5"/>
    <w:rsid w:val="00A271BE"/>
    <w:rsid w:val="00A3401F"/>
    <w:rsid w:val="00A617D6"/>
    <w:rsid w:val="00A67218"/>
    <w:rsid w:val="00A76AC9"/>
    <w:rsid w:val="00A913B2"/>
    <w:rsid w:val="00A957FD"/>
    <w:rsid w:val="00AD3FD7"/>
    <w:rsid w:val="00AD7CA4"/>
    <w:rsid w:val="00AE6CEC"/>
    <w:rsid w:val="00AE79F8"/>
    <w:rsid w:val="00B172D1"/>
    <w:rsid w:val="00B17F47"/>
    <w:rsid w:val="00B24E7A"/>
    <w:rsid w:val="00B326FF"/>
    <w:rsid w:val="00B33FCC"/>
    <w:rsid w:val="00B47969"/>
    <w:rsid w:val="00B704E1"/>
    <w:rsid w:val="00B807A8"/>
    <w:rsid w:val="00B83935"/>
    <w:rsid w:val="00B86885"/>
    <w:rsid w:val="00BA2E2B"/>
    <w:rsid w:val="00BB1F3F"/>
    <w:rsid w:val="00BB5C22"/>
    <w:rsid w:val="00BC0748"/>
    <w:rsid w:val="00BE6118"/>
    <w:rsid w:val="00C0455C"/>
    <w:rsid w:val="00C06E60"/>
    <w:rsid w:val="00C16106"/>
    <w:rsid w:val="00C200E8"/>
    <w:rsid w:val="00C210EC"/>
    <w:rsid w:val="00C32956"/>
    <w:rsid w:val="00C33013"/>
    <w:rsid w:val="00C3479C"/>
    <w:rsid w:val="00C35C15"/>
    <w:rsid w:val="00C4118B"/>
    <w:rsid w:val="00C727E7"/>
    <w:rsid w:val="00C75F4B"/>
    <w:rsid w:val="00C80BE8"/>
    <w:rsid w:val="00C9032F"/>
    <w:rsid w:val="00C95668"/>
    <w:rsid w:val="00CA270B"/>
    <w:rsid w:val="00CB6E63"/>
    <w:rsid w:val="00CC1FEE"/>
    <w:rsid w:val="00D00A56"/>
    <w:rsid w:val="00D01A39"/>
    <w:rsid w:val="00D02D1C"/>
    <w:rsid w:val="00D07C2A"/>
    <w:rsid w:val="00D24863"/>
    <w:rsid w:val="00D4161A"/>
    <w:rsid w:val="00D5200B"/>
    <w:rsid w:val="00D60C83"/>
    <w:rsid w:val="00D6260F"/>
    <w:rsid w:val="00D65617"/>
    <w:rsid w:val="00D75AA5"/>
    <w:rsid w:val="00D948C6"/>
    <w:rsid w:val="00DA568F"/>
    <w:rsid w:val="00DC2174"/>
    <w:rsid w:val="00DC67BB"/>
    <w:rsid w:val="00DD2D10"/>
    <w:rsid w:val="00DF3E91"/>
    <w:rsid w:val="00E00C9A"/>
    <w:rsid w:val="00E111CA"/>
    <w:rsid w:val="00E11239"/>
    <w:rsid w:val="00E11332"/>
    <w:rsid w:val="00E1290F"/>
    <w:rsid w:val="00E14C4C"/>
    <w:rsid w:val="00E17BCE"/>
    <w:rsid w:val="00E3684D"/>
    <w:rsid w:val="00E40250"/>
    <w:rsid w:val="00E41898"/>
    <w:rsid w:val="00E554DF"/>
    <w:rsid w:val="00E554E0"/>
    <w:rsid w:val="00E621DE"/>
    <w:rsid w:val="00E642C4"/>
    <w:rsid w:val="00E666F2"/>
    <w:rsid w:val="00E722DD"/>
    <w:rsid w:val="00EA2C15"/>
    <w:rsid w:val="00EB7385"/>
    <w:rsid w:val="00ED0DBE"/>
    <w:rsid w:val="00EF2907"/>
    <w:rsid w:val="00EF5D67"/>
    <w:rsid w:val="00EF5FC2"/>
    <w:rsid w:val="00F02E04"/>
    <w:rsid w:val="00F04BB8"/>
    <w:rsid w:val="00F148A9"/>
    <w:rsid w:val="00F14C36"/>
    <w:rsid w:val="00F2258A"/>
    <w:rsid w:val="00F27327"/>
    <w:rsid w:val="00F54CFC"/>
    <w:rsid w:val="00F630F1"/>
    <w:rsid w:val="00F67478"/>
    <w:rsid w:val="00F716E5"/>
    <w:rsid w:val="00F737F0"/>
    <w:rsid w:val="00FB208B"/>
    <w:rsid w:val="00FB2B25"/>
    <w:rsid w:val="00FC4E57"/>
    <w:rsid w:val="00FC742F"/>
    <w:rsid w:val="00FD2F22"/>
    <w:rsid w:val="00FE005B"/>
    <w:rsid w:val="00FE4575"/>
    <w:rsid w:val="00FF0571"/>
    <w:rsid w:val="00FF50AF"/>
    <w:rsid w:val="00FF6E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7294"/>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3C3280"/>
    <w:pPr>
      <w:spacing w:before="90"/>
      <w:ind w:left="53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26A90"/>
  </w:style>
  <w:style w:type="paragraph" w:styleId="BodyText">
    <w:name w:val="Body Text"/>
    <w:basedOn w:val="Normal"/>
    <w:link w:val="BodyTextChar"/>
    <w:uiPriority w:val="1"/>
    <w:qFormat/>
    <w:rsid w:val="00926A90"/>
    <w:rPr>
      <w:sz w:val="24"/>
      <w:szCs w:val="24"/>
    </w:rPr>
  </w:style>
  <w:style w:type="character" w:customStyle="1" w:styleId="BodyTextChar">
    <w:name w:val="Body Text Char"/>
    <w:basedOn w:val="DefaultParagraphFont"/>
    <w:link w:val="BodyText"/>
    <w:uiPriority w:val="1"/>
    <w:rsid w:val="00926A90"/>
    <w:rPr>
      <w:rFonts w:ascii="Times New Roman" w:eastAsia="Times New Roman" w:hAnsi="Times New Roman" w:cs="Times New Roman"/>
      <w:sz w:val="24"/>
      <w:szCs w:val="24"/>
      <w:lang w:bidi="en-US"/>
    </w:rPr>
  </w:style>
  <w:style w:type="table" w:styleId="TableGrid">
    <w:name w:val="Table Grid"/>
    <w:basedOn w:val="TableNormal"/>
    <w:uiPriority w:val="39"/>
    <w:rsid w:val="00926A90"/>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47969"/>
    <w:pPr>
      <w:ind w:left="720"/>
      <w:contextualSpacing/>
    </w:pPr>
  </w:style>
  <w:style w:type="paragraph" w:customStyle="1" w:styleId="Pa7">
    <w:name w:val="Pa7"/>
    <w:basedOn w:val="Normal"/>
    <w:next w:val="Normal"/>
    <w:uiPriority w:val="99"/>
    <w:rsid w:val="000D5334"/>
    <w:pPr>
      <w:widowControl/>
      <w:adjustRightInd w:val="0"/>
      <w:spacing w:line="161" w:lineRule="atLeast"/>
    </w:pPr>
    <w:rPr>
      <w:rFonts w:ascii="Trade Gothic LT Std Bold" w:eastAsiaTheme="minorHAnsi" w:hAnsi="Trade Gothic LT Std Bold" w:cstheme="minorBidi"/>
      <w:sz w:val="24"/>
      <w:szCs w:val="24"/>
      <w:lang w:bidi="ar-SA"/>
    </w:rPr>
  </w:style>
  <w:style w:type="paragraph" w:styleId="Caption">
    <w:name w:val="caption"/>
    <w:basedOn w:val="Normal"/>
    <w:next w:val="Normal"/>
    <w:uiPriority w:val="35"/>
    <w:unhideWhenUsed/>
    <w:qFormat/>
    <w:rsid w:val="000D5334"/>
    <w:pPr>
      <w:spacing w:after="200"/>
    </w:pPr>
    <w:rPr>
      <w:b/>
      <w:bCs/>
      <w:color w:val="4F81BD" w:themeColor="accent1"/>
      <w:sz w:val="18"/>
      <w:szCs w:val="18"/>
    </w:rPr>
  </w:style>
  <w:style w:type="paragraph" w:styleId="NormalWeb">
    <w:name w:val="Normal (Web)"/>
    <w:basedOn w:val="Normal"/>
    <w:uiPriority w:val="99"/>
    <w:unhideWhenUsed/>
    <w:rsid w:val="00A913B2"/>
    <w:pPr>
      <w:widowControl/>
      <w:autoSpaceDE/>
      <w:autoSpaceDN/>
      <w:spacing w:before="100" w:beforeAutospacing="1" w:after="100" w:afterAutospacing="1"/>
    </w:pPr>
    <w:rPr>
      <w:sz w:val="24"/>
      <w:szCs w:val="24"/>
      <w:lang w:bidi="ar-SA"/>
    </w:rPr>
  </w:style>
  <w:style w:type="character" w:styleId="Strong">
    <w:name w:val="Strong"/>
    <w:basedOn w:val="DefaultParagraphFont"/>
    <w:uiPriority w:val="22"/>
    <w:qFormat/>
    <w:rsid w:val="00095A7D"/>
    <w:rPr>
      <w:b/>
      <w:bCs/>
    </w:rPr>
  </w:style>
  <w:style w:type="character" w:customStyle="1" w:styleId="fontstyle01">
    <w:name w:val="fontstyle01"/>
    <w:basedOn w:val="DefaultParagraphFont"/>
    <w:rsid w:val="002D3B7E"/>
    <w:rPr>
      <w:rFonts w:ascii="HelveticaLTPro-LightCond" w:hAnsi="HelveticaLTPro-LightCond" w:hint="default"/>
      <w:b w:val="0"/>
      <w:bCs w:val="0"/>
      <w:i w:val="0"/>
      <w:iCs w:val="0"/>
      <w:color w:val="231F20"/>
      <w:sz w:val="20"/>
      <w:szCs w:val="20"/>
    </w:rPr>
  </w:style>
  <w:style w:type="paragraph" w:styleId="BalloonText">
    <w:name w:val="Balloon Text"/>
    <w:basedOn w:val="Normal"/>
    <w:link w:val="BalloonTextChar"/>
    <w:uiPriority w:val="99"/>
    <w:semiHidden/>
    <w:unhideWhenUsed/>
    <w:rsid w:val="005D4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1E"/>
    <w:rPr>
      <w:rFonts w:ascii="Segoe UI" w:eastAsia="Times New Roman" w:hAnsi="Segoe UI" w:cs="Segoe UI"/>
      <w:sz w:val="18"/>
      <w:szCs w:val="18"/>
      <w:lang w:bidi="en-US"/>
    </w:rPr>
  </w:style>
  <w:style w:type="character" w:customStyle="1" w:styleId="Heading1Char">
    <w:name w:val="Heading 1 Char"/>
    <w:basedOn w:val="DefaultParagraphFont"/>
    <w:link w:val="Heading1"/>
    <w:uiPriority w:val="1"/>
    <w:rsid w:val="003C3280"/>
    <w:rPr>
      <w:rFonts w:ascii="Times New Roman" w:eastAsia="Times New Roman" w:hAnsi="Times New Roman" w:cs="Times New Roman"/>
      <w:b/>
      <w:bCs/>
      <w:sz w:val="24"/>
      <w:szCs w:val="24"/>
      <w:lang w:bidi="en-US"/>
    </w:rPr>
  </w:style>
</w:styles>
</file>

<file path=word/webSettings.xml><?xml version="1.0" encoding="utf-8"?>
<w:webSettings xmlns:r="http://schemas.openxmlformats.org/officeDocument/2006/relationships" xmlns:w="http://schemas.openxmlformats.org/wordprocessingml/2006/main">
  <w:divs>
    <w:div w:id="209995169">
      <w:bodyDiv w:val="1"/>
      <w:marLeft w:val="0"/>
      <w:marRight w:val="0"/>
      <w:marTop w:val="0"/>
      <w:marBottom w:val="0"/>
      <w:divBdr>
        <w:top w:val="none" w:sz="0" w:space="0" w:color="auto"/>
        <w:left w:val="none" w:sz="0" w:space="0" w:color="auto"/>
        <w:bottom w:val="none" w:sz="0" w:space="0" w:color="auto"/>
        <w:right w:val="none" w:sz="0" w:space="0" w:color="auto"/>
      </w:divBdr>
    </w:div>
    <w:div w:id="386338843">
      <w:bodyDiv w:val="1"/>
      <w:marLeft w:val="0"/>
      <w:marRight w:val="0"/>
      <w:marTop w:val="0"/>
      <w:marBottom w:val="0"/>
      <w:divBdr>
        <w:top w:val="none" w:sz="0" w:space="0" w:color="auto"/>
        <w:left w:val="none" w:sz="0" w:space="0" w:color="auto"/>
        <w:bottom w:val="none" w:sz="0" w:space="0" w:color="auto"/>
        <w:right w:val="none" w:sz="0" w:space="0" w:color="auto"/>
      </w:divBdr>
    </w:div>
    <w:div w:id="615987705">
      <w:bodyDiv w:val="1"/>
      <w:marLeft w:val="0"/>
      <w:marRight w:val="0"/>
      <w:marTop w:val="0"/>
      <w:marBottom w:val="0"/>
      <w:divBdr>
        <w:top w:val="none" w:sz="0" w:space="0" w:color="auto"/>
        <w:left w:val="none" w:sz="0" w:space="0" w:color="auto"/>
        <w:bottom w:val="none" w:sz="0" w:space="0" w:color="auto"/>
        <w:right w:val="none" w:sz="0" w:space="0" w:color="auto"/>
      </w:divBdr>
    </w:div>
    <w:div w:id="810172364">
      <w:bodyDiv w:val="1"/>
      <w:marLeft w:val="0"/>
      <w:marRight w:val="0"/>
      <w:marTop w:val="0"/>
      <w:marBottom w:val="0"/>
      <w:divBdr>
        <w:top w:val="none" w:sz="0" w:space="0" w:color="auto"/>
        <w:left w:val="none" w:sz="0" w:space="0" w:color="auto"/>
        <w:bottom w:val="none" w:sz="0" w:space="0" w:color="auto"/>
        <w:right w:val="none" w:sz="0" w:space="0" w:color="auto"/>
      </w:divBdr>
    </w:div>
    <w:div w:id="878518374">
      <w:bodyDiv w:val="1"/>
      <w:marLeft w:val="0"/>
      <w:marRight w:val="0"/>
      <w:marTop w:val="0"/>
      <w:marBottom w:val="0"/>
      <w:divBdr>
        <w:top w:val="none" w:sz="0" w:space="0" w:color="auto"/>
        <w:left w:val="none" w:sz="0" w:space="0" w:color="auto"/>
        <w:bottom w:val="none" w:sz="0" w:space="0" w:color="auto"/>
        <w:right w:val="none" w:sz="0" w:space="0" w:color="auto"/>
      </w:divBdr>
    </w:div>
    <w:div w:id="987629956">
      <w:bodyDiv w:val="1"/>
      <w:marLeft w:val="0"/>
      <w:marRight w:val="0"/>
      <w:marTop w:val="0"/>
      <w:marBottom w:val="0"/>
      <w:divBdr>
        <w:top w:val="none" w:sz="0" w:space="0" w:color="auto"/>
        <w:left w:val="none" w:sz="0" w:space="0" w:color="auto"/>
        <w:bottom w:val="none" w:sz="0" w:space="0" w:color="auto"/>
        <w:right w:val="none" w:sz="0" w:space="0" w:color="auto"/>
      </w:divBdr>
    </w:div>
    <w:div w:id="1209538425">
      <w:bodyDiv w:val="1"/>
      <w:marLeft w:val="0"/>
      <w:marRight w:val="0"/>
      <w:marTop w:val="0"/>
      <w:marBottom w:val="0"/>
      <w:divBdr>
        <w:top w:val="none" w:sz="0" w:space="0" w:color="auto"/>
        <w:left w:val="none" w:sz="0" w:space="0" w:color="auto"/>
        <w:bottom w:val="none" w:sz="0" w:space="0" w:color="auto"/>
        <w:right w:val="none" w:sz="0" w:space="0" w:color="auto"/>
      </w:divBdr>
    </w:div>
    <w:div w:id="1294142416">
      <w:bodyDiv w:val="1"/>
      <w:marLeft w:val="0"/>
      <w:marRight w:val="0"/>
      <w:marTop w:val="0"/>
      <w:marBottom w:val="0"/>
      <w:divBdr>
        <w:top w:val="none" w:sz="0" w:space="0" w:color="auto"/>
        <w:left w:val="none" w:sz="0" w:space="0" w:color="auto"/>
        <w:bottom w:val="none" w:sz="0" w:space="0" w:color="auto"/>
        <w:right w:val="none" w:sz="0" w:space="0" w:color="auto"/>
      </w:divBdr>
    </w:div>
    <w:div w:id="1502117368">
      <w:bodyDiv w:val="1"/>
      <w:marLeft w:val="0"/>
      <w:marRight w:val="0"/>
      <w:marTop w:val="0"/>
      <w:marBottom w:val="0"/>
      <w:divBdr>
        <w:top w:val="none" w:sz="0" w:space="0" w:color="auto"/>
        <w:left w:val="none" w:sz="0" w:space="0" w:color="auto"/>
        <w:bottom w:val="none" w:sz="0" w:space="0" w:color="auto"/>
        <w:right w:val="none" w:sz="0" w:space="0" w:color="auto"/>
      </w:divBdr>
    </w:div>
    <w:div w:id="1512255402">
      <w:bodyDiv w:val="1"/>
      <w:marLeft w:val="0"/>
      <w:marRight w:val="0"/>
      <w:marTop w:val="0"/>
      <w:marBottom w:val="0"/>
      <w:divBdr>
        <w:top w:val="none" w:sz="0" w:space="0" w:color="auto"/>
        <w:left w:val="none" w:sz="0" w:space="0" w:color="auto"/>
        <w:bottom w:val="none" w:sz="0" w:space="0" w:color="auto"/>
        <w:right w:val="none" w:sz="0" w:space="0" w:color="auto"/>
      </w:divBdr>
    </w:div>
    <w:div w:id="2032684439">
      <w:bodyDiv w:val="1"/>
      <w:marLeft w:val="0"/>
      <w:marRight w:val="0"/>
      <w:marTop w:val="0"/>
      <w:marBottom w:val="0"/>
      <w:divBdr>
        <w:top w:val="none" w:sz="0" w:space="0" w:color="auto"/>
        <w:left w:val="none" w:sz="0" w:space="0" w:color="auto"/>
        <w:bottom w:val="none" w:sz="0" w:space="0" w:color="auto"/>
        <w:right w:val="none" w:sz="0" w:space="0" w:color="auto"/>
      </w:divBdr>
    </w:div>
    <w:div w:id="2086800681">
      <w:bodyDiv w:val="1"/>
      <w:marLeft w:val="0"/>
      <w:marRight w:val="0"/>
      <w:marTop w:val="0"/>
      <w:marBottom w:val="0"/>
      <w:divBdr>
        <w:top w:val="none" w:sz="0" w:space="0" w:color="auto"/>
        <w:left w:val="none" w:sz="0" w:space="0" w:color="auto"/>
        <w:bottom w:val="none" w:sz="0" w:space="0" w:color="auto"/>
        <w:right w:val="none" w:sz="0" w:space="0" w:color="auto"/>
      </w:divBdr>
    </w:div>
    <w:div w:id="21177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5710</Words>
  <Characters>32553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Engr.Muhammad Shahid</dc:creator>
  <cp:lastModifiedBy>PRO OFFICE</cp:lastModifiedBy>
  <cp:revision>2</cp:revision>
  <cp:lastPrinted>2020-02-21T06:09:00Z</cp:lastPrinted>
  <dcterms:created xsi:type="dcterms:W3CDTF">2020-03-04T12:08:00Z</dcterms:created>
  <dcterms:modified xsi:type="dcterms:W3CDTF">2020-03-04T12:08:00Z</dcterms:modified>
</cp:coreProperties>
</file>