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65BB" w14:textId="64ECDE81" w:rsidR="00EC7FAA" w:rsidRPr="00E7578D" w:rsidRDefault="00354602" w:rsidP="00462753">
      <w:pPr>
        <w:ind w:right="20"/>
        <w:jc w:val="center"/>
        <w:rPr>
          <w:b/>
          <w:sz w:val="36"/>
          <w:szCs w:val="2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9B7F6C4" wp14:editId="63DDB555">
            <wp:simplePos x="0" y="0"/>
            <wp:positionH relativeFrom="page">
              <wp:posOffset>687298</wp:posOffset>
            </wp:positionH>
            <wp:positionV relativeFrom="paragraph">
              <wp:posOffset>-82573</wp:posOffset>
            </wp:positionV>
            <wp:extent cx="607060" cy="591820"/>
            <wp:effectExtent l="0" t="0" r="254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F5C">
        <w:rPr>
          <w:noProof/>
        </w:rPr>
        <w:pict w14:anchorId="34CC51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9.15pt;margin-top:-4.35pt;width:57pt;height:57pt;z-index:251663360;mso-position-horizontal-relative:text;mso-position-vertical-relative:text;mso-width-relative:page;mso-height-relative:page">
            <v:imagedata r:id="rId6" o:title="Logo_update-removebg-preview"/>
          </v:shape>
        </w:pict>
      </w:r>
      <w:r w:rsidR="00EC7FAA" w:rsidRPr="00352FC7">
        <w:rPr>
          <w:rFonts w:ascii="Old English Text MT" w:hAnsi="Old English Text MT"/>
          <w:b/>
          <w:sz w:val="32"/>
          <w:szCs w:val="32"/>
        </w:rPr>
        <w:t>T</w:t>
      </w:r>
      <w:r w:rsidR="00EC7FAA" w:rsidRPr="00E7578D">
        <w:rPr>
          <w:rFonts w:ascii="Old English Text MT" w:hAnsi="Old English Text MT"/>
          <w:b/>
          <w:sz w:val="40"/>
          <w:szCs w:val="40"/>
        </w:rPr>
        <w:t>he Islamia University of Bahawalpur</w:t>
      </w:r>
    </w:p>
    <w:p w14:paraId="7E85248F" w14:textId="03AFB970" w:rsidR="00EC7FAA" w:rsidRDefault="00EC7FAA" w:rsidP="00057506">
      <w:pPr>
        <w:ind w:right="20"/>
        <w:jc w:val="center"/>
        <w:rPr>
          <w:b/>
          <w:spacing w:val="-1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DC481" wp14:editId="1E28BC15">
                <wp:simplePos x="0" y="0"/>
                <wp:positionH relativeFrom="page">
                  <wp:posOffset>7560310</wp:posOffset>
                </wp:positionH>
                <wp:positionV relativeFrom="page">
                  <wp:posOffset>9119235</wp:posOffset>
                </wp:positionV>
                <wp:extent cx="0" cy="0"/>
                <wp:effectExtent l="7569835" t="13335" r="757237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F1762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18.05pt" to="595.3pt,7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" strokeweight=".5pt">
                <w10:wrap anchorx="page" anchory="page"/>
              </v:line>
            </w:pict>
          </mc:Fallback>
        </mc:AlternateContent>
      </w:r>
      <w:r>
        <w:rPr>
          <w:b/>
          <w:sz w:val="28"/>
        </w:rPr>
        <w:t>Department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 w:rsidR="00057506">
        <w:rPr>
          <w:b/>
          <w:sz w:val="28"/>
        </w:rPr>
        <w:t>Clinical Medicine and Surgery</w:t>
      </w:r>
    </w:p>
    <w:p w14:paraId="24A89808" w14:textId="75917A61" w:rsidR="00EC7FAA" w:rsidRPr="0007632D" w:rsidRDefault="00EC7FAA" w:rsidP="007A5D3D">
      <w:pPr>
        <w:ind w:left="2872" w:right="2638" w:hanging="204"/>
        <w:rPr>
          <w:sz w:val="24"/>
        </w:rPr>
      </w:pPr>
    </w:p>
    <w:p w14:paraId="72DD4438" w14:textId="715449D4" w:rsidR="00EC7FAA" w:rsidRDefault="008165D8" w:rsidP="007A5D3D">
      <w:pPr>
        <w:pStyle w:val="Title"/>
        <w:spacing w:before="0"/>
        <w:ind w:left="0" w:right="0"/>
      </w:pPr>
      <w:r>
        <w:t>Research Ass</w:t>
      </w:r>
      <w:r w:rsidR="007C1351">
        <w:t>istant</w:t>
      </w:r>
      <w:r>
        <w:t xml:space="preserve"> Required</w:t>
      </w:r>
    </w:p>
    <w:p w14:paraId="5EAD5B7D" w14:textId="77777777" w:rsidR="006F67C5" w:rsidRDefault="006F67C5" w:rsidP="007A5D3D">
      <w:pPr>
        <w:pStyle w:val="Title"/>
        <w:spacing w:before="0"/>
        <w:ind w:left="0" w:right="0"/>
        <w:rPr>
          <w:u w:val="none"/>
        </w:rPr>
      </w:pPr>
    </w:p>
    <w:p w14:paraId="62E4A4AD" w14:textId="25481341" w:rsidR="00EC7FAA" w:rsidRDefault="00EC7FAA" w:rsidP="007F7939">
      <w:pPr>
        <w:ind w:left="375" w:right="20" w:hanging="10"/>
        <w:jc w:val="both"/>
        <w:rPr>
          <w:b/>
        </w:rPr>
      </w:pP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a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D0370B">
        <w:t>Two</w:t>
      </w:r>
      <w:r>
        <w:rPr>
          <w:spacing w:val="-4"/>
        </w:rPr>
        <w:t xml:space="preserve"> </w:t>
      </w:r>
      <w:r w:rsidR="00D24CA8">
        <w:t>(02</w:t>
      </w:r>
      <w:r>
        <w:t xml:space="preserve">) </w:t>
      </w:r>
      <w:r>
        <w:rPr>
          <w:spacing w:val="-2"/>
        </w:rPr>
        <w:t>year</w:t>
      </w:r>
      <w:r w:rsidR="00D24CA8">
        <w:rPr>
          <w:spacing w:val="-2"/>
        </w:rPr>
        <w:t>s</w:t>
      </w:r>
      <w:r>
        <w:rPr>
          <w:spacing w:val="-2"/>
        </w:rPr>
        <w:t xml:space="preserve"> for the </w:t>
      </w:r>
      <w:r w:rsidR="005C690B">
        <w:rPr>
          <w:spacing w:val="-2"/>
        </w:rPr>
        <w:t>position of Research Ass</w:t>
      </w:r>
      <w:r w:rsidR="00185623">
        <w:rPr>
          <w:spacing w:val="-2"/>
        </w:rPr>
        <w:t>istant</w:t>
      </w:r>
      <w:r w:rsidR="005C690B">
        <w:rPr>
          <w:spacing w:val="-2"/>
        </w:rPr>
        <w:t xml:space="preserve"> under the </w:t>
      </w:r>
      <w:r>
        <w:rPr>
          <w:spacing w:val="-2"/>
        </w:rPr>
        <w:t xml:space="preserve">ORIC-IUB Project entitled </w:t>
      </w:r>
      <w:r w:rsidRPr="005C690B">
        <w:rPr>
          <w:b/>
          <w:bCs/>
          <w:spacing w:val="-2"/>
        </w:rPr>
        <w:t>“</w:t>
      </w:r>
      <w:proofErr w:type="spellStart"/>
      <w:r w:rsidR="00057506">
        <w:rPr>
          <w:b/>
          <w:bCs/>
          <w:sz w:val="24"/>
          <w:szCs w:val="24"/>
        </w:rPr>
        <w:t>Clinico</w:t>
      </w:r>
      <w:proofErr w:type="spellEnd"/>
      <w:r w:rsidR="00057506">
        <w:rPr>
          <w:b/>
          <w:bCs/>
          <w:sz w:val="24"/>
          <w:szCs w:val="24"/>
        </w:rPr>
        <w:t xml:space="preserve">-Epidemiological Investigation of Methicillin Resistant </w:t>
      </w:r>
      <w:r w:rsidR="00057506" w:rsidRPr="007F7939">
        <w:rPr>
          <w:b/>
          <w:bCs/>
          <w:i/>
          <w:iCs/>
          <w:sz w:val="24"/>
          <w:szCs w:val="24"/>
        </w:rPr>
        <w:t>Staphylococcus aureus</w:t>
      </w:r>
      <w:r w:rsidR="00057506">
        <w:rPr>
          <w:b/>
          <w:bCs/>
          <w:sz w:val="24"/>
          <w:szCs w:val="24"/>
        </w:rPr>
        <w:t xml:space="preserve"> </w:t>
      </w:r>
      <w:r w:rsidR="007F7939">
        <w:rPr>
          <w:b/>
          <w:bCs/>
          <w:sz w:val="24"/>
          <w:szCs w:val="24"/>
        </w:rPr>
        <w:t xml:space="preserve">from Sub-Clinical Mastitis in </w:t>
      </w:r>
      <w:proofErr w:type="spellStart"/>
      <w:r w:rsidR="007F7939">
        <w:rPr>
          <w:b/>
          <w:bCs/>
          <w:sz w:val="24"/>
          <w:szCs w:val="24"/>
        </w:rPr>
        <w:t>Cholistani</w:t>
      </w:r>
      <w:proofErr w:type="spellEnd"/>
      <w:r w:rsidR="007F7939">
        <w:rPr>
          <w:b/>
          <w:bCs/>
          <w:sz w:val="24"/>
          <w:szCs w:val="24"/>
        </w:rPr>
        <w:t xml:space="preserve"> Cattle” </w:t>
      </w:r>
      <w:r>
        <w:t xml:space="preserve">under the supervision of </w:t>
      </w:r>
      <w:r w:rsidR="007F7939">
        <w:rPr>
          <w:b/>
        </w:rPr>
        <w:t xml:space="preserve">Dr. Muhammad </w:t>
      </w:r>
      <w:proofErr w:type="spellStart"/>
      <w:r w:rsidR="007F7939">
        <w:rPr>
          <w:b/>
        </w:rPr>
        <w:t>Altaf</w:t>
      </w:r>
      <w:proofErr w:type="spellEnd"/>
      <w:r>
        <w:rPr>
          <w:b/>
        </w:rPr>
        <w:t xml:space="preserve"> (Principal Investigator).</w:t>
      </w:r>
    </w:p>
    <w:p w14:paraId="61CFE52E" w14:textId="77777777" w:rsidR="006F67C5" w:rsidRDefault="006F67C5" w:rsidP="00E448B5">
      <w:pPr>
        <w:ind w:left="375" w:right="20" w:hanging="10"/>
        <w:jc w:val="both"/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2523"/>
        <w:gridCol w:w="1260"/>
        <w:gridCol w:w="1848"/>
        <w:gridCol w:w="1813"/>
      </w:tblGrid>
      <w:tr w:rsidR="00EC7FAA" w14:paraId="2A6983D7" w14:textId="77777777" w:rsidTr="00462753">
        <w:trPr>
          <w:trHeight w:val="576"/>
        </w:trPr>
        <w:tc>
          <w:tcPr>
            <w:tcW w:w="1937" w:type="dxa"/>
            <w:vAlign w:val="center"/>
          </w:tcPr>
          <w:p w14:paraId="788E79C7" w14:textId="092FB6D0" w:rsidR="00EC7FAA" w:rsidRDefault="00B57B38" w:rsidP="00E448B5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Position Title</w:t>
            </w:r>
          </w:p>
        </w:tc>
        <w:tc>
          <w:tcPr>
            <w:tcW w:w="2523" w:type="dxa"/>
            <w:vAlign w:val="center"/>
          </w:tcPr>
          <w:p w14:paraId="0CE2CDF1" w14:textId="77777777" w:rsidR="00EC7FAA" w:rsidRDefault="00EC7FAA" w:rsidP="00E448B5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1260" w:type="dxa"/>
            <w:vAlign w:val="center"/>
          </w:tcPr>
          <w:p w14:paraId="740359C2" w14:textId="77777777" w:rsidR="00EC7FAA" w:rsidRDefault="00EC7FAA" w:rsidP="00E448B5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3F97650F" w14:textId="132BE65E" w:rsidR="00EC7FAA" w:rsidRDefault="00EC7FAA" w:rsidP="00E448B5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Pos</w:t>
            </w:r>
            <w:r w:rsidR="00644286">
              <w:rPr>
                <w:b/>
                <w:spacing w:val="-2"/>
              </w:rPr>
              <w:t>itions</w:t>
            </w:r>
          </w:p>
        </w:tc>
        <w:tc>
          <w:tcPr>
            <w:tcW w:w="1848" w:type="dxa"/>
            <w:vAlign w:val="center"/>
          </w:tcPr>
          <w:p w14:paraId="2E0CB469" w14:textId="77777777" w:rsidR="00EC7FAA" w:rsidRDefault="00EC7FAA" w:rsidP="00E448B5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Employment</w:t>
            </w:r>
          </w:p>
          <w:p w14:paraId="3871F052" w14:textId="77777777" w:rsidR="00EC7FAA" w:rsidRDefault="00EC7FAA" w:rsidP="00E448B5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1813" w:type="dxa"/>
            <w:vAlign w:val="center"/>
          </w:tcPr>
          <w:p w14:paraId="061D3AE8" w14:textId="77777777" w:rsidR="00EC7FAA" w:rsidRDefault="00EC7FAA" w:rsidP="00E448B5">
            <w:pPr>
              <w:pStyle w:val="TableParagraph"/>
              <w:ind w:left="108" w:right="20"/>
              <w:jc w:val="center"/>
              <w:rPr>
                <w:b/>
              </w:rPr>
            </w:pPr>
            <w:r>
              <w:rPr>
                <w:b/>
              </w:rPr>
              <w:t xml:space="preserve">Stipend </w:t>
            </w:r>
            <w:r>
              <w:rPr>
                <w:b/>
                <w:spacing w:val="-2"/>
              </w:rPr>
              <w:t>Amount</w:t>
            </w:r>
          </w:p>
        </w:tc>
      </w:tr>
      <w:tr w:rsidR="00EC7FAA" w14:paraId="6C32C263" w14:textId="77777777" w:rsidTr="00462753">
        <w:trPr>
          <w:trHeight w:val="1549"/>
        </w:trPr>
        <w:tc>
          <w:tcPr>
            <w:tcW w:w="1937" w:type="dxa"/>
            <w:vAlign w:val="center"/>
          </w:tcPr>
          <w:p w14:paraId="3C35BC5F" w14:textId="0685068F" w:rsidR="00EC7FAA" w:rsidRDefault="00EC7FAA" w:rsidP="00E448B5">
            <w:pPr>
              <w:pStyle w:val="TableParagraph"/>
              <w:ind w:right="20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</w:t>
            </w:r>
            <w:r w:rsidR="006B5F25">
              <w:rPr>
                <w:spacing w:val="-2"/>
              </w:rPr>
              <w:t>istant</w:t>
            </w:r>
          </w:p>
        </w:tc>
        <w:tc>
          <w:tcPr>
            <w:tcW w:w="2523" w:type="dxa"/>
            <w:vAlign w:val="center"/>
          </w:tcPr>
          <w:p w14:paraId="2E885000" w14:textId="26FEC688" w:rsidR="00EC7FAA" w:rsidRDefault="00EC7FAA" w:rsidP="004D437A">
            <w:pPr>
              <w:pStyle w:val="TableParagraph"/>
              <w:ind w:right="20"/>
              <w:jc w:val="both"/>
            </w:pPr>
            <w:r>
              <w:t>Applicant must be enrolled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 w:rsidR="00DA6449">
              <w:rPr>
                <w:spacing w:val="-13"/>
              </w:rPr>
              <w:t xml:space="preserve">MPhil </w:t>
            </w:r>
            <w:r w:rsidR="00083EB1">
              <w:rPr>
                <w:spacing w:val="-13"/>
              </w:rPr>
              <w:t xml:space="preserve">Veterinary </w:t>
            </w:r>
            <w:r w:rsidR="004D437A">
              <w:t xml:space="preserve">Clinical Medicine and Surgery </w:t>
            </w:r>
          </w:p>
        </w:tc>
        <w:tc>
          <w:tcPr>
            <w:tcW w:w="1260" w:type="dxa"/>
            <w:vAlign w:val="center"/>
          </w:tcPr>
          <w:p w14:paraId="72B3974B" w14:textId="77777777" w:rsidR="00EC7FAA" w:rsidRDefault="00EC7FAA" w:rsidP="00E448B5">
            <w:pPr>
              <w:pStyle w:val="TableParagraph"/>
              <w:ind w:left="0" w:right="20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1848" w:type="dxa"/>
            <w:vAlign w:val="center"/>
          </w:tcPr>
          <w:p w14:paraId="56A8514A" w14:textId="09476DCD" w:rsidR="00EC7FAA" w:rsidRDefault="00EC7FAA" w:rsidP="00E448B5">
            <w:pPr>
              <w:pStyle w:val="TableParagraph"/>
              <w:ind w:right="20"/>
            </w:pPr>
            <w:r>
              <w:rPr>
                <w:spacing w:val="-2"/>
              </w:rPr>
              <w:t xml:space="preserve">Contract/Project </w:t>
            </w:r>
            <w:r>
              <w:t>base</w:t>
            </w:r>
            <w:r w:rsidR="00644286">
              <w:t>d</w:t>
            </w:r>
            <w:r w:rsidR="00D24CA8">
              <w:t xml:space="preserve"> for </w:t>
            </w:r>
            <w:r>
              <w:t>2</w:t>
            </w:r>
            <w:r w:rsidR="00D24CA8">
              <w:t>4</w:t>
            </w:r>
            <w:r>
              <w:t xml:space="preserve"> months</w:t>
            </w:r>
            <w:r>
              <w:rPr>
                <w:spacing w:val="-14"/>
              </w:rPr>
              <w:t xml:space="preserve"> </w:t>
            </w:r>
            <w:r w:rsidR="00D24CA8">
              <w:t>(Two</w:t>
            </w:r>
            <w:r>
              <w:rPr>
                <w:spacing w:val="-14"/>
              </w:rPr>
              <w:t xml:space="preserve"> </w:t>
            </w:r>
            <w:r>
              <w:t>year</w:t>
            </w:r>
            <w:r w:rsidR="00D24CA8">
              <w:t>s</w:t>
            </w:r>
            <w:r>
              <w:t xml:space="preserve">) </w:t>
            </w:r>
            <w:r>
              <w:rPr>
                <w:spacing w:val="-2"/>
              </w:rPr>
              <w:t>only.</w:t>
            </w:r>
          </w:p>
        </w:tc>
        <w:tc>
          <w:tcPr>
            <w:tcW w:w="1813" w:type="dxa"/>
            <w:vAlign w:val="center"/>
          </w:tcPr>
          <w:p w14:paraId="6166E22A" w14:textId="385949E2" w:rsidR="00644286" w:rsidRDefault="00EC7FAA" w:rsidP="00E448B5">
            <w:pPr>
              <w:pStyle w:val="TableParagraph"/>
              <w:ind w:left="108" w:right="20"/>
              <w:rPr>
                <w:spacing w:val="-2"/>
              </w:rPr>
            </w:pPr>
            <w:r>
              <w:t>Rs.10,000</w:t>
            </w:r>
          </w:p>
          <w:p w14:paraId="0C27C164" w14:textId="547423D7" w:rsidR="00EC7FAA" w:rsidRDefault="00EC7FAA" w:rsidP="00E448B5">
            <w:pPr>
              <w:pStyle w:val="TableParagraph"/>
              <w:ind w:left="108" w:right="20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</w:t>
            </w:r>
          </w:p>
        </w:tc>
      </w:tr>
    </w:tbl>
    <w:p w14:paraId="22CACAE9" w14:textId="15C9AA04" w:rsidR="00BF6EEF" w:rsidRDefault="00BF6EEF" w:rsidP="00E448B5">
      <w:pPr>
        <w:pStyle w:val="BodyText"/>
        <w:ind w:left="375" w:right="20" w:hanging="10"/>
        <w:jc w:val="both"/>
        <w:rPr>
          <w:b/>
        </w:rPr>
      </w:pPr>
    </w:p>
    <w:p w14:paraId="6178AF33" w14:textId="0814D8B8" w:rsidR="00280674" w:rsidRDefault="00EC7FAA" w:rsidP="00E448B5">
      <w:pPr>
        <w:pStyle w:val="BodyText"/>
        <w:ind w:left="375" w:right="20" w:hanging="10"/>
        <w:jc w:val="both"/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</w:p>
    <w:p w14:paraId="72583E7B" w14:textId="26568D55" w:rsidR="00EC7FAA" w:rsidRDefault="00EC7FAA" w:rsidP="00E448B5">
      <w:pPr>
        <w:pStyle w:val="BodyText"/>
        <w:ind w:left="375" w:right="20" w:hanging="10"/>
        <w:jc w:val="both"/>
      </w:pPr>
      <w:r>
        <w:t>The</w:t>
      </w:r>
      <w:r>
        <w:rPr>
          <w:spacing w:val="-5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 xml:space="preserve">the assistance and guidance of </w:t>
      </w:r>
      <w:r w:rsidR="00F71F08">
        <w:t>P</w:t>
      </w:r>
      <w:r>
        <w:t xml:space="preserve">rincipal </w:t>
      </w:r>
      <w:r w:rsidR="00F71F08">
        <w:t>I</w:t>
      </w:r>
      <w:r>
        <w:t>nvestigator of the project.</w:t>
      </w:r>
    </w:p>
    <w:p w14:paraId="3BCE539E" w14:textId="77777777" w:rsidR="0007632D" w:rsidRDefault="0007632D" w:rsidP="00E448B5">
      <w:pPr>
        <w:pStyle w:val="BodyText"/>
        <w:ind w:left="375" w:right="20" w:hanging="10"/>
        <w:jc w:val="both"/>
      </w:pPr>
    </w:p>
    <w:p w14:paraId="161BC952" w14:textId="63B93F5A" w:rsidR="0007632D" w:rsidRPr="0007632D" w:rsidRDefault="0007632D" w:rsidP="00E448B5">
      <w:pPr>
        <w:pStyle w:val="BodyText"/>
        <w:ind w:left="375" w:right="20" w:hanging="10"/>
        <w:jc w:val="both"/>
        <w:rPr>
          <w:b/>
          <w:bCs/>
        </w:rPr>
      </w:pPr>
      <w:r w:rsidRPr="0007632D">
        <w:rPr>
          <w:b/>
          <w:bCs/>
        </w:rPr>
        <w:t xml:space="preserve">Terms &amp; Conditions </w:t>
      </w:r>
    </w:p>
    <w:p w14:paraId="70DFF356" w14:textId="6C576DCB" w:rsidR="009D51B5" w:rsidRDefault="009D51B5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 xml:space="preserve">The selected candidate will be required to sign an agreement </w:t>
      </w:r>
      <w:r w:rsidR="00235A43">
        <w:t xml:space="preserve">to work under the supervision of Principal Investigator till the completion of the project. </w:t>
      </w:r>
    </w:p>
    <w:p w14:paraId="55E64A46" w14:textId="4C236615" w:rsidR="00235A43" w:rsidRDefault="0036305F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>The performance of the selected candidate will be evaluated on quarterly basis</w:t>
      </w:r>
      <w:r w:rsidR="00013BBE">
        <w:t xml:space="preserve">. </w:t>
      </w:r>
      <w:r w:rsidR="00235A43">
        <w:t xml:space="preserve">If the </w:t>
      </w:r>
      <w:r>
        <w:t xml:space="preserve">performance of the selected candidate </w:t>
      </w:r>
      <w:r w:rsidR="00EE27A4">
        <w:t>is not satisfactory, h</w:t>
      </w:r>
      <w:r w:rsidR="006A274C">
        <w:t xml:space="preserve">is/her selection will stand cancelled </w:t>
      </w:r>
      <w:r w:rsidR="00280674">
        <w:t xml:space="preserve">without any prior notice. </w:t>
      </w:r>
    </w:p>
    <w:p w14:paraId="53744B2E" w14:textId="77777777" w:rsidR="00280674" w:rsidRDefault="00280674" w:rsidP="00E448B5">
      <w:pPr>
        <w:ind w:left="375" w:right="20" w:hanging="10"/>
        <w:jc w:val="both"/>
      </w:pPr>
    </w:p>
    <w:p w14:paraId="3697573D" w14:textId="45510530" w:rsidR="00280674" w:rsidRPr="00280674" w:rsidRDefault="00280674" w:rsidP="00E448B5">
      <w:pPr>
        <w:ind w:left="375" w:right="20" w:hanging="10"/>
        <w:jc w:val="both"/>
        <w:rPr>
          <w:b/>
          <w:bCs/>
        </w:rPr>
      </w:pPr>
      <w:r w:rsidRPr="00280674">
        <w:rPr>
          <w:b/>
          <w:bCs/>
        </w:rPr>
        <w:t xml:space="preserve">How to Apply </w:t>
      </w:r>
    </w:p>
    <w:p w14:paraId="3E61F1E4" w14:textId="0F71B045" w:rsidR="00EC7FAA" w:rsidRDefault="00EC7FAA" w:rsidP="00A456C3">
      <w:pPr>
        <w:pStyle w:val="ListParagraph"/>
        <w:numPr>
          <w:ilvl w:val="0"/>
          <w:numId w:val="2"/>
        </w:numPr>
        <w:ind w:right="20"/>
        <w:jc w:val="both"/>
      </w:pPr>
      <w:r>
        <w:t xml:space="preserve">Last date for submission of applications on plain paper along with </w:t>
      </w:r>
      <w:r w:rsidR="000B305D">
        <w:t>Statement</w:t>
      </w:r>
      <w:r w:rsidR="006B5F25">
        <w:t xml:space="preserve"> of Purpose</w:t>
      </w:r>
      <w:r w:rsidR="000B305D">
        <w:t xml:space="preserve">, </w:t>
      </w:r>
      <w:r>
        <w:t xml:space="preserve">detailed CV and attested </w:t>
      </w:r>
      <w:r w:rsidR="00280674">
        <w:t xml:space="preserve">copies of </w:t>
      </w:r>
      <w:r>
        <w:t>academic testimonials</w:t>
      </w:r>
      <w:r w:rsidR="00280674">
        <w:t xml:space="preserve">, </w:t>
      </w:r>
      <w:r w:rsidR="007C3555">
        <w:t xml:space="preserve">and experience certificate </w:t>
      </w:r>
      <w:r>
        <w:t xml:space="preserve">is </w:t>
      </w:r>
      <w:r w:rsidR="00ED1F5C">
        <w:rPr>
          <w:b/>
        </w:rPr>
        <w:t>14-07</w:t>
      </w:r>
      <w:r w:rsidRPr="00D84248">
        <w:rPr>
          <w:b/>
        </w:rPr>
        <w:t>-202</w:t>
      </w:r>
      <w:r w:rsidR="007C3555" w:rsidRPr="00D84248">
        <w:rPr>
          <w:b/>
        </w:rPr>
        <w:t>3</w:t>
      </w:r>
      <w:r w:rsidRPr="00D84248">
        <w:rPr>
          <w:b/>
        </w:rPr>
        <w:t xml:space="preserve"> </w:t>
      </w:r>
      <w:r w:rsidR="00340975">
        <w:t xml:space="preserve">at the office of </w:t>
      </w:r>
      <w:r w:rsidR="00340975" w:rsidRPr="00973DAA">
        <w:rPr>
          <w:b/>
          <w:bCs/>
        </w:rPr>
        <w:t xml:space="preserve">Dr. Muhammad </w:t>
      </w:r>
      <w:proofErr w:type="spellStart"/>
      <w:r w:rsidR="00340975" w:rsidRPr="00973DAA">
        <w:rPr>
          <w:b/>
          <w:bCs/>
        </w:rPr>
        <w:t>Altaf</w:t>
      </w:r>
      <w:proofErr w:type="spellEnd"/>
      <w:r w:rsidR="00340975">
        <w:t xml:space="preserve"> </w:t>
      </w:r>
      <w:r w:rsidRPr="00D84248">
        <w:rPr>
          <w:b/>
        </w:rPr>
        <w:t>(Principal Investigator ORIC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IUB</w:t>
      </w:r>
      <w:r w:rsidRPr="00D84248">
        <w:rPr>
          <w:b/>
          <w:spacing w:val="-4"/>
        </w:rPr>
        <w:t xml:space="preserve"> </w:t>
      </w:r>
      <w:r w:rsidRPr="00D84248">
        <w:rPr>
          <w:b/>
        </w:rPr>
        <w:t>Funded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Project)</w:t>
      </w:r>
      <w:r w:rsidRPr="00D84248">
        <w:rPr>
          <w:b/>
          <w:spacing w:val="-1"/>
        </w:rPr>
        <w:t xml:space="preserve"> </w:t>
      </w:r>
      <w:r w:rsidR="00340975">
        <w:t>Department of Clinical Medicine and Surgery</w:t>
      </w:r>
      <w:r w:rsidR="009A015E">
        <w:t>, FV&amp;AS near Canal G</w:t>
      </w:r>
      <w:r w:rsidR="00340975">
        <w:t>ate Baghdad-</w:t>
      </w:r>
      <w:proofErr w:type="spellStart"/>
      <w:r w:rsidR="00340975">
        <w:t>ul</w:t>
      </w:r>
      <w:proofErr w:type="spellEnd"/>
      <w:r w:rsidR="00340975">
        <w:t>-</w:t>
      </w:r>
      <w:proofErr w:type="spellStart"/>
      <w:r w:rsidR="00340975">
        <w:t>Jadeed</w:t>
      </w:r>
      <w:proofErr w:type="spellEnd"/>
      <w:r w:rsidR="00340975">
        <w:t xml:space="preserve"> campus</w:t>
      </w:r>
      <w:r w:rsidR="009A015E">
        <w:t>, IUB</w:t>
      </w:r>
      <w:r w:rsidR="00340975">
        <w:t xml:space="preserve"> </w:t>
      </w:r>
      <w:r w:rsidR="00992106">
        <w:t xml:space="preserve"> </w:t>
      </w:r>
    </w:p>
    <w:p w14:paraId="4E897F62" w14:textId="0AC1B071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 xml:space="preserve">Incomplete and applications submitted after due date will not be entertained. The </w:t>
      </w:r>
      <w:r w:rsidR="0012251C">
        <w:t xml:space="preserve">interview committee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reject</w:t>
      </w:r>
      <w:r>
        <w:rPr>
          <w:spacing w:val="-5"/>
        </w:rPr>
        <w:t xml:space="preserve"> </w:t>
      </w:r>
      <w:r>
        <w:t>any/all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without assigning any reason.</w:t>
      </w:r>
    </w:p>
    <w:p w14:paraId="0BE8BE5A" w14:textId="77777777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>Only</w:t>
      </w:r>
      <w:r>
        <w:rPr>
          <w:spacing w:val="-5"/>
        </w:rPr>
        <w:t xml:space="preserve"> </w:t>
      </w:r>
      <w:r>
        <w:t>shortlisted</w:t>
      </w:r>
      <w:r>
        <w:rPr>
          <w:spacing w:val="-3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TA/DA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admissible.</w:t>
      </w:r>
    </w:p>
    <w:p w14:paraId="7ADB3DCF" w14:textId="77777777" w:rsidR="00EC7FAA" w:rsidRDefault="00EC7FAA" w:rsidP="00E448B5">
      <w:pPr>
        <w:pStyle w:val="BodyText"/>
        <w:ind w:right="20"/>
        <w:jc w:val="both"/>
        <w:rPr>
          <w:sz w:val="18"/>
        </w:rPr>
      </w:pPr>
    </w:p>
    <w:p w14:paraId="47DF3A77" w14:textId="04E21389" w:rsidR="00EC7FAA" w:rsidRDefault="00EC7FAA" w:rsidP="00E448B5">
      <w:pPr>
        <w:pStyle w:val="BodyText"/>
        <w:ind w:left="360" w:right="20"/>
        <w:jc w:val="both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82BAF">
        <w:t xml:space="preserve">contact the Principal Investigator during office hours. </w:t>
      </w:r>
    </w:p>
    <w:p w14:paraId="59D2C244" w14:textId="77777777" w:rsidR="00EC7FAA" w:rsidRDefault="00EC7FAA" w:rsidP="00E448B5">
      <w:pPr>
        <w:pStyle w:val="BodyText"/>
        <w:ind w:right="20"/>
        <w:jc w:val="both"/>
        <w:rPr>
          <w:sz w:val="29"/>
        </w:rPr>
      </w:pPr>
    </w:p>
    <w:p w14:paraId="1337237E" w14:textId="77777777" w:rsidR="009A015E" w:rsidRDefault="00340975" w:rsidP="009A015E">
      <w:pPr>
        <w:ind w:left="375" w:right="20"/>
        <w:jc w:val="both"/>
        <w:rPr>
          <w:b/>
        </w:rPr>
      </w:pPr>
      <w:r>
        <w:rPr>
          <w:b/>
        </w:rPr>
        <w:t xml:space="preserve">Dr. Muhammad </w:t>
      </w:r>
      <w:proofErr w:type="spellStart"/>
      <w:r>
        <w:rPr>
          <w:b/>
        </w:rPr>
        <w:t>Altaf</w:t>
      </w:r>
      <w:proofErr w:type="spellEnd"/>
      <w:r w:rsidR="009A015E">
        <w:rPr>
          <w:b/>
        </w:rPr>
        <w:t xml:space="preserve"> </w:t>
      </w:r>
    </w:p>
    <w:p w14:paraId="787A4FE6" w14:textId="7365D2CD" w:rsidR="00462753" w:rsidRDefault="009A015E" w:rsidP="009A015E">
      <w:pPr>
        <w:ind w:left="375" w:right="20"/>
        <w:jc w:val="both"/>
      </w:pPr>
      <w:proofErr w:type="spellStart"/>
      <w:r>
        <w:rPr>
          <w:bCs/>
        </w:rPr>
        <w:t>A</w:t>
      </w:r>
      <w:r w:rsidR="00340975">
        <w:t>sistant</w:t>
      </w:r>
      <w:proofErr w:type="spellEnd"/>
      <w:r w:rsidR="00340975">
        <w:t xml:space="preserve"> Professor </w:t>
      </w:r>
    </w:p>
    <w:p w14:paraId="4B53D74D" w14:textId="71D2D6F2" w:rsidR="00462753" w:rsidRDefault="00E11157" w:rsidP="00E448B5">
      <w:pPr>
        <w:pStyle w:val="BodyText"/>
        <w:ind w:left="366" w:right="20"/>
        <w:jc w:val="both"/>
      </w:pPr>
      <w:r>
        <w:t>Department of Clinical Medicine and Surgery, FV&amp;AS, IUB</w:t>
      </w:r>
    </w:p>
    <w:p w14:paraId="6CBC1432" w14:textId="343442AA" w:rsidR="00EC7FAA" w:rsidRDefault="00EC7FAA" w:rsidP="00E448B5">
      <w:pPr>
        <w:pStyle w:val="BodyText"/>
        <w:ind w:left="366" w:right="20"/>
        <w:jc w:val="both"/>
        <w:rPr>
          <w:spacing w:val="-2"/>
        </w:rPr>
      </w:pPr>
      <w:r>
        <w:t>Contact:</w:t>
      </w:r>
      <w:r w:rsidR="00082BAF">
        <w:t xml:space="preserve"> </w:t>
      </w:r>
      <w:r w:rsidR="00E11157">
        <w:rPr>
          <w:spacing w:val="-2"/>
        </w:rPr>
        <w:t>0345-8711661</w:t>
      </w:r>
    </w:p>
    <w:p w14:paraId="6BA59F7A" w14:textId="596091C9" w:rsidR="00082BAF" w:rsidRDefault="00082BAF" w:rsidP="00E448B5">
      <w:pPr>
        <w:pStyle w:val="BodyText"/>
        <w:ind w:left="366" w:right="20"/>
        <w:jc w:val="both"/>
      </w:pPr>
      <w:r>
        <w:rPr>
          <w:spacing w:val="-2"/>
        </w:rPr>
        <w:t xml:space="preserve">Email: </w:t>
      </w:r>
      <w:hyperlink r:id="rId7" w:history="1">
        <w:r w:rsidR="00ED1F5C" w:rsidRPr="00810C11">
          <w:rPr>
            <w:rStyle w:val="Hyperlink"/>
          </w:rPr>
          <w:t>muhammad.altaf@iub.edu.pk</w:t>
        </w:r>
      </w:hyperlink>
      <w:bookmarkStart w:id="0" w:name="_GoBack"/>
      <w:bookmarkEnd w:id="0"/>
    </w:p>
    <w:sectPr w:rsidR="00082BAF" w:rsidSect="00462753">
      <w:pgSz w:w="11910" w:h="16840"/>
      <w:pgMar w:top="1000" w:right="129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4413"/>
    <w:multiLevelType w:val="hybridMultilevel"/>
    <w:tmpl w:val="93080F30"/>
    <w:lvl w:ilvl="0" w:tplc="2000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3D5F2E5F"/>
    <w:multiLevelType w:val="hybridMultilevel"/>
    <w:tmpl w:val="3DF65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AA"/>
    <w:rsid w:val="00013BBE"/>
    <w:rsid w:val="00057506"/>
    <w:rsid w:val="00067451"/>
    <w:rsid w:val="0007632D"/>
    <w:rsid w:val="00082BAF"/>
    <w:rsid w:val="00083EB1"/>
    <w:rsid w:val="000B305D"/>
    <w:rsid w:val="000E687C"/>
    <w:rsid w:val="0012251C"/>
    <w:rsid w:val="0018490F"/>
    <w:rsid w:val="00185623"/>
    <w:rsid w:val="001F279B"/>
    <w:rsid w:val="00235A43"/>
    <w:rsid w:val="00280674"/>
    <w:rsid w:val="00340975"/>
    <w:rsid w:val="00354602"/>
    <w:rsid w:val="0036305F"/>
    <w:rsid w:val="00462753"/>
    <w:rsid w:val="004D437A"/>
    <w:rsid w:val="005C690B"/>
    <w:rsid w:val="00644286"/>
    <w:rsid w:val="006A274C"/>
    <w:rsid w:val="006B5F25"/>
    <w:rsid w:val="006F67C5"/>
    <w:rsid w:val="0072476A"/>
    <w:rsid w:val="007A5D3D"/>
    <w:rsid w:val="007C1351"/>
    <w:rsid w:val="007C3555"/>
    <w:rsid w:val="007F7939"/>
    <w:rsid w:val="008165D8"/>
    <w:rsid w:val="00866A5A"/>
    <w:rsid w:val="00971C99"/>
    <w:rsid w:val="00973DAA"/>
    <w:rsid w:val="00992106"/>
    <w:rsid w:val="009A015E"/>
    <w:rsid w:val="009D51B5"/>
    <w:rsid w:val="00A456C3"/>
    <w:rsid w:val="00B14977"/>
    <w:rsid w:val="00B57B38"/>
    <w:rsid w:val="00BD4B77"/>
    <w:rsid w:val="00BF6EEF"/>
    <w:rsid w:val="00D0370B"/>
    <w:rsid w:val="00D24CA8"/>
    <w:rsid w:val="00D564ED"/>
    <w:rsid w:val="00D82AFC"/>
    <w:rsid w:val="00D84248"/>
    <w:rsid w:val="00DA6449"/>
    <w:rsid w:val="00E11157"/>
    <w:rsid w:val="00E448B5"/>
    <w:rsid w:val="00E7578D"/>
    <w:rsid w:val="00EC7FAA"/>
    <w:rsid w:val="00ED1F5C"/>
    <w:rsid w:val="00EE27A4"/>
    <w:rsid w:val="00F71F08"/>
    <w:rsid w:val="00F824B7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502A87"/>
  <w15:docId w15:val="{3A478EAF-F095-4CE3-B54C-0DD960A0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FAA"/>
  </w:style>
  <w:style w:type="character" w:customStyle="1" w:styleId="BodyTextChar">
    <w:name w:val="Body Text Char"/>
    <w:basedOn w:val="DefaultParagraphFont"/>
    <w:link w:val="BodyText"/>
    <w:uiPriority w:val="1"/>
    <w:rsid w:val="00EC7FA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EC7FAA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C7F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C7FAA"/>
    <w:pPr>
      <w:ind w:left="107"/>
    </w:pPr>
  </w:style>
  <w:style w:type="character" w:styleId="Hyperlink">
    <w:name w:val="Hyperlink"/>
    <w:basedOn w:val="DefaultParagraphFont"/>
    <w:uiPriority w:val="99"/>
    <w:unhideWhenUsed/>
    <w:rsid w:val="00082B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2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7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5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hammad.altaf@iub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Bilal</dc:creator>
  <cp:keywords/>
  <dc:description/>
  <cp:lastModifiedBy>GHANI</cp:lastModifiedBy>
  <cp:revision>54</cp:revision>
  <dcterms:created xsi:type="dcterms:W3CDTF">2023-04-30T15:27:00Z</dcterms:created>
  <dcterms:modified xsi:type="dcterms:W3CDTF">2023-07-07T07:35:00Z</dcterms:modified>
</cp:coreProperties>
</file>